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880CC1" w14:textId="1622AE73" w:rsidR="0021494A" w:rsidRPr="005943F1" w:rsidRDefault="0021494A" w:rsidP="00B811FE">
      <w:pPr>
        <w:pStyle w:val="berschrift1"/>
        <w:rPr>
          <w:lang w:val="en-GB"/>
        </w:rPr>
      </w:pPr>
      <w:bookmarkStart w:id="0" w:name="_Toc30159435"/>
      <w:r w:rsidRPr="005943F1">
        <w:rPr>
          <w:lang w:val="en-GB"/>
        </w:rPr>
        <w:t xml:space="preserve">International </w:t>
      </w:r>
      <w:r w:rsidR="00150075" w:rsidRPr="005943F1">
        <w:rPr>
          <w:lang w:val="en-GB"/>
        </w:rPr>
        <w:t>B</w:t>
      </w:r>
      <w:r w:rsidRPr="005943F1">
        <w:rPr>
          <w:lang w:val="en-GB"/>
        </w:rPr>
        <w:t xml:space="preserve">iodynamic Advisory </w:t>
      </w:r>
      <w:r w:rsidR="00150075" w:rsidRPr="005943F1">
        <w:rPr>
          <w:lang w:val="en-GB"/>
        </w:rPr>
        <w:t>S</w:t>
      </w:r>
      <w:r w:rsidR="00B5443B" w:rsidRPr="005943F1">
        <w:rPr>
          <w:lang w:val="en-GB"/>
        </w:rPr>
        <w:t xml:space="preserve">ervice </w:t>
      </w:r>
      <w:r w:rsidRPr="005943F1">
        <w:rPr>
          <w:lang w:val="en-GB"/>
        </w:rPr>
        <w:t>– Peer</w:t>
      </w:r>
      <w:r w:rsidR="00B5443B" w:rsidRPr="005943F1">
        <w:rPr>
          <w:lang w:val="en-GB"/>
        </w:rPr>
        <w:t xml:space="preserve"> </w:t>
      </w:r>
      <w:r w:rsidRPr="005943F1">
        <w:rPr>
          <w:lang w:val="en-GB"/>
        </w:rPr>
        <w:t>Review Quality System</w:t>
      </w:r>
    </w:p>
    <w:bookmarkEnd w:id="0"/>
    <w:p w14:paraId="1813D322" w14:textId="3877EA7F" w:rsidR="00A150C3" w:rsidRPr="00DB6A13" w:rsidRDefault="0021494A" w:rsidP="00DB6A13">
      <w:pPr>
        <w:pStyle w:val="berschrift2"/>
      </w:pPr>
      <w:r w:rsidRPr="00DB6A13">
        <w:t xml:space="preserve">Introduction to </w:t>
      </w:r>
      <w:r w:rsidR="00D7696D" w:rsidRPr="00DB6A13">
        <w:t>verification</w:t>
      </w:r>
      <w:r w:rsidR="001243DD" w:rsidRPr="00DB6A13">
        <w:t xml:space="preserve"> and reporting</w:t>
      </w:r>
    </w:p>
    <w:p w14:paraId="3D8EE188" w14:textId="491883A5" w:rsidR="00D303A9" w:rsidRPr="001679AF" w:rsidRDefault="00861532" w:rsidP="00D303A9">
      <w:pPr>
        <w:rPr>
          <w:lang w:val="en-GB"/>
        </w:rPr>
      </w:pPr>
      <w:r w:rsidRPr="001679AF">
        <w:rPr>
          <w:lang w:val="en-GB"/>
        </w:rPr>
        <w:t>Th</w:t>
      </w:r>
      <w:r w:rsidR="00D7696D" w:rsidRPr="001679AF">
        <w:rPr>
          <w:lang w:val="en-GB"/>
        </w:rPr>
        <w:t>e</w:t>
      </w:r>
      <w:r w:rsidR="00F216FF" w:rsidRPr="001679AF">
        <w:rPr>
          <w:lang w:val="en-GB"/>
        </w:rPr>
        <w:t xml:space="preserve"> </w:t>
      </w:r>
      <w:r w:rsidR="00F216FF" w:rsidRPr="001679AF">
        <w:rPr>
          <w:b/>
          <w:bCs/>
          <w:lang w:val="en-GB"/>
        </w:rPr>
        <w:t>Peer Review</w:t>
      </w:r>
      <w:r w:rsidRPr="001679AF">
        <w:rPr>
          <w:b/>
          <w:bCs/>
          <w:lang w:val="en-GB"/>
        </w:rPr>
        <w:t xml:space="preserve"> Verification Checklist</w:t>
      </w:r>
      <w:r w:rsidRPr="001679AF">
        <w:rPr>
          <w:lang w:val="en-GB"/>
        </w:rPr>
        <w:t xml:space="preserve"> is the </w:t>
      </w:r>
      <w:r w:rsidR="00B5443B" w:rsidRPr="001679AF">
        <w:rPr>
          <w:lang w:val="en-GB"/>
        </w:rPr>
        <w:t xml:space="preserve">basic </w:t>
      </w:r>
      <w:r w:rsidRPr="001679AF">
        <w:rPr>
          <w:lang w:val="en-GB"/>
        </w:rPr>
        <w:t xml:space="preserve">tool of the Quality Development Review </w:t>
      </w:r>
      <w:r w:rsidR="00B5443B" w:rsidRPr="001679AF">
        <w:rPr>
          <w:lang w:val="en-GB"/>
        </w:rPr>
        <w:t xml:space="preserve">along </w:t>
      </w:r>
      <w:r w:rsidRPr="001679AF">
        <w:rPr>
          <w:lang w:val="en-GB"/>
        </w:rPr>
        <w:t>with the</w:t>
      </w:r>
      <w:r w:rsidR="00F216FF" w:rsidRPr="001679AF">
        <w:rPr>
          <w:lang w:val="en-GB"/>
        </w:rPr>
        <w:t xml:space="preserve"> personal</w:t>
      </w:r>
      <w:r w:rsidRPr="001679AF">
        <w:rPr>
          <w:lang w:val="en-GB"/>
        </w:rPr>
        <w:t xml:space="preserve"> </w:t>
      </w:r>
      <w:r w:rsidR="00F216FF" w:rsidRPr="001679AF">
        <w:rPr>
          <w:b/>
          <w:bCs/>
          <w:lang w:val="en-GB"/>
        </w:rPr>
        <w:t>P</w:t>
      </w:r>
      <w:r w:rsidRPr="001679AF">
        <w:rPr>
          <w:b/>
          <w:bCs/>
          <w:lang w:val="en-GB"/>
        </w:rPr>
        <w:t>ortfolio</w:t>
      </w:r>
      <w:r w:rsidRPr="001679AF">
        <w:rPr>
          <w:lang w:val="en-GB"/>
        </w:rPr>
        <w:t xml:space="preserve">. The Quality Development Review with two colleagues </w:t>
      </w:r>
      <w:r w:rsidR="00B5443B" w:rsidRPr="001679AF">
        <w:rPr>
          <w:lang w:val="en-GB"/>
        </w:rPr>
        <w:t>is</w:t>
      </w:r>
      <w:r w:rsidRPr="001679AF">
        <w:rPr>
          <w:lang w:val="en-GB"/>
        </w:rPr>
        <w:t xml:space="preserve"> aimed </w:t>
      </w:r>
      <w:r w:rsidR="00B5443B" w:rsidRPr="001679AF">
        <w:rPr>
          <w:lang w:val="en-GB"/>
        </w:rPr>
        <w:t xml:space="preserve">at </w:t>
      </w:r>
      <w:r w:rsidRPr="001679AF">
        <w:rPr>
          <w:lang w:val="en-GB"/>
        </w:rPr>
        <w:t>two aspects</w:t>
      </w:r>
      <w:r w:rsidR="00B5443B" w:rsidRPr="001679AF">
        <w:rPr>
          <w:lang w:val="en-GB"/>
        </w:rPr>
        <w:t>:</w:t>
      </w:r>
      <w:r w:rsidRPr="001679AF">
        <w:rPr>
          <w:lang w:val="en-GB"/>
        </w:rPr>
        <w:t xml:space="preserve"> </w:t>
      </w:r>
      <w:r w:rsidR="00B5443B" w:rsidRPr="001679AF">
        <w:rPr>
          <w:lang w:val="en-GB"/>
        </w:rPr>
        <w:t xml:space="preserve">first, </w:t>
      </w:r>
      <w:r w:rsidRPr="001679AF">
        <w:rPr>
          <w:lang w:val="en-GB"/>
        </w:rPr>
        <w:t xml:space="preserve">a review of the minimum criteria and </w:t>
      </w:r>
      <w:r w:rsidR="00B5443B" w:rsidRPr="001679AF">
        <w:rPr>
          <w:lang w:val="en-GB"/>
        </w:rPr>
        <w:t xml:space="preserve">second, </w:t>
      </w:r>
      <w:r w:rsidRPr="001679AF">
        <w:rPr>
          <w:lang w:val="en-GB"/>
        </w:rPr>
        <w:t xml:space="preserve">a development conversation on the individual advisory portfolio including advisory concept and competence profile. </w:t>
      </w:r>
      <w:r w:rsidR="00B5443B" w:rsidRPr="001679AF">
        <w:rPr>
          <w:lang w:val="en-GB"/>
        </w:rPr>
        <w:t>T</w:t>
      </w:r>
      <w:r w:rsidRPr="001679AF">
        <w:rPr>
          <w:lang w:val="en-GB"/>
        </w:rPr>
        <w:t>his</w:t>
      </w:r>
      <w:bookmarkStart w:id="1" w:name="_GoBack"/>
      <w:bookmarkEnd w:id="1"/>
      <w:r w:rsidRPr="001679AF">
        <w:rPr>
          <w:lang w:val="en-GB"/>
        </w:rPr>
        <w:t xml:space="preserve"> Verification Checklist</w:t>
      </w:r>
      <w:r w:rsidR="00B5443B" w:rsidRPr="001679AF">
        <w:rPr>
          <w:lang w:val="en-GB"/>
        </w:rPr>
        <w:t xml:space="preserve"> details</w:t>
      </w:r>
      <w:r w:rsidRPr="001679AF">
        <w:rPr>
          <w:lang w:val="en-GB"/>
        </w:rPr>
        <w:t xml:space="preserve"> the minimum criteria with ways to verify these</w:t>
      </w:r>
      <w:r w:rsidR="00507059" w:rsidRPr="001679AF">
        <w:rPr>
          <w:lang w:val="en-GB"/>
        </w:rPr>
        <w:t>.</w:t>
      </w:r>
      <w:r w:rsidR="00D303A9" w:rsidRPr="001679AF">
        <w:rPr>
          <w:lang w:val="en-GB"/>
        </w:rPr>
        <w:t xml:space="preserve"> For acceptance into the Quality System without Demeter qualification, the left column shows which minimum criteria have to be checked under the categories ‘biodynamic’ and ‘all’. </w:t>
      </w:r>
      <w:r w:rsidR="00D303A9" w:rsidRPr="001679AF">
        <w:rPr>
          <w:bCs/>
          <w:lang w:val="en-GB" w:eastAsia="de-DE"/>
        </w:rPr>
        <w:t>If Demeter Qualification is required, the minimum criteria which are indicated with ‘Demeter’ and ‘all’ have to be checked.</w:t>
      </w:r>
    </w:p>
    <w:p w14:paraId="471EB5C3" w14:textId="5C215389" w:rsidR="00861532" w:rsidRPr="001679AF" w:rsidRDefault="00861532" w:rsidP="00861532">
      <w:pPr>
        <w:rPr>
          <w:lang w:val="en-GB"/>
        </w:rPr>
      </w:pPr>
      <w:r w:rsidRPr="001679AF">
        <w:rPr>
          <w:lang w:val="en-GB"/>
        </w:rPr>
        <w:t xml:space="preserve"> </w:t>
      </w:r>
      <w:r w:rsidRPr="001679AF">
        <w:rPr>
          <w:b/>
          <w:lang w:val="en-GB"/>
        </w:rPr>
        <w:t>A written summary/report of the Quality Development Review needs to be made and agreed between all parties</w:t>
      </w:r>
      <w:r w:rsidR="00947DB3" w:rsidRPr="001679AF">
        <w:rPr>
          <w:b/>
          <w:lang w:val="en-GB"/>
        </w:rPr>
        <w:t xml:space="preserve"> (see below)</w:t>
      </w:r>
      <w:r w:rsidRPr="001679AF">
        <w:rPr>
          <w:lang w:val="en-GB"/>
        </w:rPr>
        <w:t xml:space="preserve">. </w:t>
      </w:r>
      <w:r w:rsidRPr="001679AF">
        <w:rPr>
          <w:lang w:val="en-GB" w:eastAsia="de-DE"/>
        </w:rPr>
        <w:t>Confirmation of or rejection from inclusion in the quality system must be officially communicated to the applicant by the colleagues via the confirmation/rejection link, received beforehand from the online system</w:t>
      </w:r>
      <w:r w:rsidRPr="001679AF">
        <w:rPr>
          <w:lang w:val="en-GB"/>
        </w:rPr>
        <w:t xml:space="preserve"> (see </w:t>
      </w:r>
      <w:r w:rsidR="00B5443B" w:rsidRPr="001679AF">
        <w:rPr>
          <w:lang w:val="en-GB"/>
        </w:rPr>
        <w:t xml:space="preserve">also </w:t>
      </w:r>
      <w:r w:rsidRPr="001679AF">
        <w:rPr>
          <w:lang w:val="en-GB"/>
        </w:rPr>
        <w:t>the general document on Guidelines and Regulations).</w:t>
      </w:r>
    </w:p>
    <w:p w14:paraId="2C4B05A3" w14:textId="77777777" w:rsidR="008946B2" w:rsidRPr="001679AF" w:rsidRDefault="008946B2" w:rsidP="00861532">
      <w:pPr>
        <w:rPr>
          <w:lang w:val="en-GB"/>
        </w:rPr>
      </w:pPr>
    </w:p>
    <w:p w14:paraId="48429014" w14:textId="7EE9160A" w:rsidR="00861532" w:rsidRPr="001679AF" w:rsidRDefault="00861532" w:rsidP="00861532">
      <w:pPr>
        <w:rPr>
          <w:bCs/>
          <w:lang w:val="en-GB" w:eastAsia="de-DE"/>
        </w:rPr>
      </w:pPr>
      <w:r w:rsidRPr="001679AF">
        <w:rPr>
          <w:bCs/>
          <w:lang w:val="en-GB" w:eastAsia="de-DE"/>
        </w:rPr>
        <w:t xml:space="preserve">Demeter </w:t>
      </w:r>
      <w:r w:rsidR="00D303A9" w:rsidRPr="001679AF">
        <w:rPr>
          <w:bCs/>
          <w:lang w:val="en-GB" w:eastAsia="de-DE"/>
        </w:rPr>
        <w:t>Q</w:t>
      </w:r>
      <w:r w:rsidRPr="001679AF">
        <w:rPr>
          <w:bCs/>
          <w:lang w:val="en-GB" w:eastAsia="de-DE"/>
        </w:rPr>
        <w:t xml:space="preserve">ualification is decided by the Qualification Committee (see </w:t>
      </w:r>
      <w:r w:rsidR="00B5443B" w:rsidRPr="001679AF">
        <w:rPr>
          <w:bCs/>
          <w:lang w:val="en-GB" w:eastAsia="de-DE"/>
        </w:rPr>
        <w:t xml:space="preserve">also </w:t>
      </w:r>
      <w:r w:rsidRPr="001679AF">
        <w:rPr>
          <w:bCs/>
          <w:lang w:val="en-GB" w:eastAsia="de-DE"/>
        </w:rPr>
        <w:t xml:space="preserve">the Guidelines and Regulations) </w:t>
      </w:r>
      <w:r w:rsidR="004F2AA5">
        <w:rPr>
          <w:bCs/>
          <w:lang w:val="en-GB" w:eastAsia="de-DE"/>
        </w:rPr>
        <w:t>four</w:t>
      </w:r>
      <w:r w:rsidR="00AB00BF" w:rsidRPr="001679AF">
        <w:rPr>
          <w:bCs/>
          <w:lang w:val="en-GB" w:eastAsia="de-DE"/>
        </w:rPr>
        <w:t xml:space="preserve"> times a</w:t>
      </w:r>
      <w:r w:rsidRPr="001679AF">
        <w:rPr>
          <w:bCs/>
          <w:lang w:val="en-GB" w:eastAsia="de-DE"/>
        </w:rPr>
        <w:t xml:space="preserve"> year. </w:t>
      </w:r>
      <w:r w:rsidR="00B5443B" w:rsidRPr="001679AF">
        <w:rPr>
          <w:bCs/>
          <w:lang w:val="en-GB" w:eastAsia="de-DE"/>
        </w:rPr>
        <w:t>Two model templates are available f</w:t>
      </w:r>
      <w:r w:rsidRPr="001679AF">
        <w:rPr>
          <w:bCs/>
          <w:lang w:val="en-GB" w:eastAsia="de-DE"/>
        </w:rPr>
        <w:t xml:space="preserve">or the </w:t>
      </w:r>
      <w:r w:rsidR="00B5443B" w:rsidRPr="001679AF">
        <w:rPr>
          <w:bCs/>
          <w:lang w:val="en-GB" w:eastAsia="de-DE"/>
        </w:rPr>
        <w:t xml:space="preserve">committee’s </w:t>
      </w:r>
      <w:r w:rsidRPr="001679AF">
        <w:rPr>
          <w:bCs/>
          <w:lang w:val="en-GB" w:eastAsia="de-DE"/>
        </w:rPr>
        <w:t>decision</w:t>
      </w:r>
      <w:r w:rsidR="00B5443B" w:rsidRPr="001679AF">
        <w:rPr>
          <w:bCs/>
          <w:lang w:val="en-GB" w:eastAsia="de-DE"/>
        </w:rPr>
        <w:t>-</w:t>
      </w:r>
      <w:r w:rsidRPr="001679AF">
        <w:rPr>
          <w:bCs/>
          <w:lang w:val="en-GB" w:eastAsia="de-DE"/>
        </w:rPr>
        <w:t>making</w:t>
      </w:r>
      <w:r w:rsidR="00B5443B" w:rsidRPr="001679AF">
        <w:rPr>
          <w:bCs/>
          <w:lang w:val="en-GB" w:eastAsia="de-DE"/>
        </w:rPr>
        <w:t xml:space="preserve"> process</w:t>
      </w:r>
      <w:r w:rsidRPr="001679AF">
        <w:rPr>
          <w:bCs/>
          <w:lang w:val="en-GB" w:eastAsia="de-DE"/>
        </w:rPr>
        <w:t>:</w:t>
      </w:r>
    </w:p>
    <w:p w14:paraId="445FBA6D" w14:textId="2912E4F1" w:rsidR="00D303A9" w:rsidRPr="001679AF" w:rsidRDefault="00861532" w:rsidP="00507059">
      <w:pPr>
        <w:pStyle w:val="Listenabsatz"/>
        <w:numPr>
          <w:ilvl w:val="0"/>
          <w:numId w:val="21"/>
        </w:numPr>
        <w:ind w:left="528"/>
        <w:rPr>
          <w:b/>
          <w:lang w:val="en-GB" w:eastAsia="de-DE"/>
        </w:rPr>
      </w:pPr>
      <w:r w:rsidRPr="001679AF">
        <w:rPr>
          <w:b/>
          <w:lang w:val="en-GB" w:eastAsia="de-DE"/>
        </w:rPr>
        <w:t xml:space="preserve">Model report </w:t>
      </w:r>
      <w:r w:rsidR="00B5443B" w:rsidRPr="001679AF">
        <w:rPr>
          <w:b/>
          <w:lang w:val="en-GB" w:eastAsia="de-DE"/>
        </w:rPr>
        <w:t>P</w:t>
      </w:r>
      <w:r w:rsidRPr="001679AF">
        <w:rPr>
          <w:b/>
          <w:lang w:val="en-GB" w:eastAsia="de-DE"/>
        </w:rPr>
        <w:t xml:space="preserve">eer </w:t>
      </w:r>
      <w:r w:rsidR="00B5443B" w:rsidRPr="001679AF">
        <w:rPr>
          <w:b/>
          <w:lang w:val="en-GB" w:eastAsia="de-DE"/>
        </w:rPr>
        <w:t>R</w:t>
      </w:r>
      <w:r w:rsidRPr="001679AF">
        <w:rPr>
          <w:b/>
          <w:lang w:val="en-GB" w:eastAsia="de-DE"/>
        </w:rPr>
        <w:t>eview Demeter</w:t>
      </w:r>
      <w:r w:rsidR="00D303A9" w:rsidRPr="001679AF">
        <w:rPr>
          <w:b/>
          <w:lang w:val="en-GB" w:eastAsia="de-DE"/>
        </w:rPr>
        <w:t xml:space="preserve"> Qualification</w:t>
      </w:r>
    </w:p>
    <w:p w14:paraId="3C9E24FC" w14:textId="696F2B67" w:rsidR="00861532" w:rsidRPr="001679AF" w:rsidRDefault="00861532" w:rsidP="00D303A9">
      <w:pPr>
        <w:pStyle w:val="Listenabsatz"/>
        <w:ind w:left="528"/>
        <w:rPr>
          <w:b/>
          <w:lang w:val="en-GB" w:eastAsia="de-DE"/>
        </w:rPr>
      </w:pPr>
      <w:r w:rsidRPr="001679AF">
        <w:rPr>
          <w:b/>
          <w:lang w:val="en-GB" w:eastAsia="de-DE"/>
        </w:rPr>
        <w:t>(template for the peer reviewers, below</w:t>
      </w:r>
      <w:r w:rsidR="008946B2" w:rsidRPr="001679AF">
        <w:rPr>
          <w:b/>
          <w:lang w:val="en-GB" w:eastAsia="de-DE"/>
        </w:rPr>
        <w:t xml:space="preserve"> the verification checklist)</w:t>
      </w:r>
    </w:p>
    <w:p w14:paraId="19FDB7FB" w14:textId="24F3C81D" w:rsidR="00861532" w:rsidRPr="001679AF" w:rsidRDefault="00861532" w:rsidP="00507059">
      <w:pPr>
        <w:ind w:left="156" w:firstLine="12"/>
        <w:rPr>
          <w:bCs/>
          <w:lang w:val="en-GB" w:eastAsia="de-DE"/>
        </w:rPr>
      </w:pPr>
      <w:r w:rsidRPr="001679AF">
        <w:rPr>
          <w:bCs/>
          <w:lang w:val="en-GB" w:eastAsia="de-DE"/>
        </w:rPr>
        <w:t xml:space="preserve">This model template is made available as </w:t>
      </w:r>
      <w:r w:rsidR="00B5443B" w:rsidRPr="001679AF">
        <w:rPr>
          <w:bCs/>
          <w:lang w:val="en-GB" w:eastAsia="de-DE"/>
        </w:rPr>
        <w:t xml:space="preserve">an </w:t>
      </w:r>
      <w:r w:rsidRPr="001679AF">
        <w:rPr>
          <w:bCs/>
          <w:lang w:val="en-GB" w:eastAsia="de-DE"/>
        </w:rPr>
        <w:t>example for a peer review report to the Quali</w:t>
      </w:r>
      <w:r w:rsidR="00507059" w:rsidRPr="001679AF">
        <w:rPr>
          <w:bCs/>
          <w:lang w:val="en-GB" w:eastAsia="de-DE"/>
        </w:rPr>
        <w:t>fication</w:t>
      </w:r>
      <w:r w:rsidRPr="001679AF">
        <w:rPr>
          <w:bCs/>
          <w:lang w:val="en-GB" w:eastAsia="de-DE"/>
        </w:rPr>
        <w:t xml:space="preserve"> Committee and complements the </w:t>
      </w:r>
      <w:r w:rsidR="007C42D5" w:rsidRPr="001679AF">
        <w:rPr>
          <w:bCs/>
          <w:lang w:val="en-GB" w:eastAsia="de-DE"/>
        </w:rPr>
        <w:t>checklist</w:t>
      </w:r>
      <w:r w:rsidRPr="001679AF">
        <w:rPr>
          <w:bCs/>
          <w:lang w:val="en-GB" w:eastAsia="de-DE"/>
        </w:rPr>
        <w:t xml:space="preserve"> as </w:t>
      </w:r>
      <w:r w:rsidR="00B5443B" w:rsidRPr="001679AF">
        <w:rPr>
          <w:bCs/>
          <w:lang w:val="en-GB" w:eastAsia="de-DE"/>
        </w:rPr>
        <w:t xml:space="preserve">a </w:t>
      </w:r>
      <w:r w:rsidRPr="001679AF">
        <w:rPr>
          <w:bCs/>
          <w:lang w:val="en-GB" w:eastAsia="de-DE"/>
        </w:rPr>
        <w:t xml:space="preserve">reporting tool. It is based on the assumption that the reporting by the two peer reviewers can be shared in one document </w:t>
      </w:r>
      <w:r w:rsidR="007C0DBD" w:rsidRPr="001679AF">
        <w:rPr>
          <w:bCs/>
          <w:lang w:val="en-GB" w:eastAsia="de-DE"/>
        </w:rPr>
        <w:t>that is signed by both reviewers</w:t>
      </w:r>
      <w:r w:rsidRPr="001679AF">
        <w:rPr>
          <w:bCs/>
          <w:lang w:val="en-GB" w:eastAsia="de-DE"/>
        </w:rPr>
        <w:t xml:space="preserve">. </w:t>
      </w:r>
      <w:r w:rsidR="00B5443B" w:rsidRPr="001679AF">
        <w:rPr>
          <w:bCs/>
          <w:lang w:val="en-GB" w:eastAsia="de-DE"/>
        </w:rPr>
        <w:t>If the peer reviewers provide</w:t>
      </w:r>
      <w:r w:rsidRPr="001679AF">
        <w:rPr>
          <w:bCs/>
          <w:lang w:val="en-GB" w:eastAsia="de-DE"/>
        </w:rPr>
        <w:t xml:space="preserve"> separate reports, this model template can be </w:t>
      </w:r>
      <w:r w:rsidR="00B5443B" w:rsidRPr="001679AF">
        <w:rPr>
          <w:bCs/>
          <w:lang w:val="en-GB" w:eastAsia="de-DE"/>
        </w:rPr>
        <w:t xml:space="preserve">adapted </w:t>
      </w:r>
      <w:r w:rsidRPr="001679AF">
        <w:rPr>
          <w:bCs/>
          <w:lang w:val="en-GB" w:eastAsia="de-DE"/>
        </w:rPr>
        <w:t xml:space="preserve">accordingly with your own company’s letterhead and </w:t>
      </w:r>
      <w:r w:rsidR="00B5443B" w:rsidRPr="001679AF">
        <w:rPr>
          <w:bCs/>
          <w:lang w:val="en-GB" w:eastAsia="de-DE"/>
        </w:rPr>
        <w:t xml:space="preserve">a </w:t>
      </w:r>
      <w:r w:rsidRPr="001679AF">
        <w:rPr>
          <w:bCs/>
          <w:lang w:val="en-GB" w:eastAsia="de-DE"/>
        </w:rPr>
        <w:t>single signature to make it individual.</w:t>
      </w:r>
    </w:p>
    <w:p w14:paraId="3587E942" w14:textId="68E100C2" w:rsidR="00861532" w:rsidRPr="001679AF" w:rsidRDefault="00861532" w:rsidP="00507059">
      <w:pPr>
        <w:pStyle w:val="Listenabsatz"/>
        <w:numPr>
          <w:ilvl w:val="0"/>
          <w:numId w:val="21"/>
        </w:numPr>
        <w:ind w:left="528"/>
        <w:rPr>
          <w:b/>
          <w:lang w:val="en-GB" w:eastAsia="de-DE"/>
        </w:rPr>
      </w:pPr>
      <w:r w:rsidRPr="001679AF">
        <w:rPr>
          <w:b/>
          <w:lang w:val="en-GB" w:eastAsia="de-DE"/>
        </w:rPr>
        <w:t xml:space="preserve">Model for abstract of Portfolio for </w:t>
      </w:r>
      <w:r w:rsidR="008946B2" w:rsidRPr="001679AF">
        <w:rPr>
          <w:b/>
          <w:lang w:val="en-GB" w:eastAsia="de-DE"/>
        </w:rPr>
        <w:t>Qualification Committee</w:t>
      </w:r>
      <w:r w:rsidRPr="001679AF">
        <w:rPr>
          <w:b/>
          <w:lang w:val="en-GB" w:eastAsia="de-DE"/>
        </w:rPr>
        <w:t xml:space="preserve"> </w:t>
      </w:r>
      <w:r w:rsidR="00D303A9" w:rsidRPr="001679AF">
        <w:rPr>
          <w:b/>
          <w:lang w:val="en-GB" w:eastAsia="de-DE"/>
        </w:rPr>
        <w:br/>
      </w:r>
      <w:r w:rsidRPr="001679AF">
        <w:rPr>
          <w:b/>
          <w:lang w:val="en-GB" w:eastAsia="de-DE"/>
        </w:rPr>
        <w:t xml:space="preserve">(summary of portfolio </w:t>
      </w:r>
      <w:r w:rsidR="00507059" w:rsidRPr="001679AF">
        <w:rPr>
          <w:b/>
          <w:lang w:val="en-GB" w:eastAsia="de-DE"/>
        </w:rPr>
        <w:t xml:space="preserve">made by the applicant and </w:t>
      </w:r>
      <w:r w:rsidRPr="001679AF">
        <w:rPr>
          <w:b/>
          <w:lang w:val="en-GB" w:eastAsia="de-DE"/>
        </w:rPr>
        <w:t>sen</w:t>
      </w:r>
      <w:r w:rsidR="00B5443B" w:rsidRPr="001679AF">
        <w:rPr>
          <w:b/>
          <w:lang w:val="en-GB" w:eastAsia="de-DE"/>
        </w:rPr>
        <w:t>t</w:t>
      </w:r>
      <w:r w:rsidRPr="001679AF">
        <w:rPr>
          <w:b/>
          <w:lang w:val="en-GB" w:eastAsia="de-DE"/>
        </w:rPr>
        <w:t xml:space="preserve"> to the peer reviewer</w:t>
      </w:r>
      <w:r w:rsidR="00507059" w:rsidRPr="001679AF">
        <w:rPr>
          <w:b/>
          <w:lang w:val="en-GB" w:eastAsia="de-DE"/>
        </w:rPr>
        <w:t>s</w:t>
      </w:r>
      <w:r w:rsidRPr="001679AF">
        <w:rPr>
          <w:b/>
          <w:lang w:val="en-GB" w:eastAsia="de-DE"/>
        </w:rPr>
        <w:t>)</w:t>
      </w:r>
    </w:p>
    <w:p w14:paraId="3A0C50FC" w14:textId="204AC933" w:rsidR="00861532" w:rsidRPr="001679AF" w:rsidRDefault="00861532" w:rsidP="00507059">
      <w:pPr>
        <w:ind w:left="156" w:firstLine="12"/>
        <w:rPr>
          <w:bCs/>
          <w:lang w:val="en-GB" w:eastAsia="de-DE"/>
        </w:rPr>
      </w:pPr>
      <w:r w:rsidRPr="001679AF">
        <w:rPr>
          <w:bCs/>
          <w:lang w:val="en-GB" w:eastAsia="de-DE"/>
        </w:rPr>
        <w:t xml:space="preserve">The abstract is </w:t>
      </w:r>
      <w:r w:rsidR="00B5443B" w:rsidRPr="001679AF">
        <w:rPr>
          <w:bCs/>
          <w:lang w:val="en-GB" w:eastAsia="de-DE"/>
        </w:rPr>
        <w:t xml:space="preserve">created </w:t>
      </w:r>
      <w:r w:rsidRPr="001679AF">
        <w:rPr>
          <w:bCs/>
          <w:lang w:val="en-GB" w:eastAsia="de-DE"/>
        </w:rPr>
        <w:t xml:space="preserve">by the Demeter </w:t>
      </w:r>
      <w:r w:rsidR="00D303A9" w:rsidRPr="001679AF">
        <w:rPr>
          <w:bCs/>
          <w:lang w:val="en-GB" w:eastAsia="de-DE"/>
        </w:rPr>
        <w:t>Qualification</w:t>
      </w:r>
      <w:r w:rsidRPr="001679AF">
        <w:rPr>
          <w:bCs/>
          <w:lang w:val="en-GB" w:eastAsia="de-DE"/>
        </w:rPr>
        <w:t xml:space="preserve"> candidate </w:t>
      </w:r>
      <w:r w:rsidR="00B5443B" w:rsidRPr="001679AF">
        <w:rPr>
          <w:bCs/>
          <w:lang w:val="en-GB" w:eastAsia="de-DE"/>
        </w:rPr>
        <w:t xml:space="preserve">from </w:t>
      </w:r>
      <w:r w:rsidRPr="001679AF">
        <w:rPr>
          <w:bCs/>
          <w:lang w:val="en-GB" w:eastAsia="de-DE"/>
        </w:rPr>
        <w:t>his</w:t>
      </w:r>
      <w:r w:rsidR="00B5443B" w:rsidRPr="001679AF">
        <w:rPr>
          <w:bCs/>
          <w:lang w:val="en-GB" w:eastAsia="de-DE"/>
        </w:rPr>
        <w:t xml:space="preserve"> or her</w:t>
      </w:r>
      <w:r w:rsidRPr="001679AF">
        <w:rPr>
          <w:bCs/>
          <w:lang w:val="en-GB" w:eastAsia="de-DE"/>
        </w:rPr>
        <w:t xml:space="preserve"> CV and portfolio and is sen</w:t>
      </w:r>
      <w:r w:rsidR="00B5443B" w:rsidRPr="001679AF">
        <w:rPr>
          <w:bCs/>
          <w:lang w:val="en-GB" w:eastAsia="de-DE"/>
        </w:rPr>
        <w:t>t</w:t>
      </w:r>
      <w:r w:rsidRPr="001679AF">
        <w:rPr>
          <w:bCs/>
          <w:lang w:val="en-GB" w:eastAsia="de-DE"/>
        </w:rPr>
        <w:t xml:space="preserve"> to his/her peer reviewers, to </w:t>
      </w:r>
      <w:r w:rsidR="007C0DBD" w:rsidRPr="001679AF">
        <w:rPr>
          <w:bCs/>
          <w:lang w:val="en-GB" w:eastAsia="de-DE"/>
        </w:rPr>
        <w:t>avoid</w:t>
      </w:r>
      <w:r w:rsidRPr="001679AF">
        <w:rPr>
          <w:bCs/>
          <w:lang w:val="en-GB" w:eastAsia="de-DE"/>
        </w:rPr>
        <w:t xml:space="preserve"> the committee </w:t>
      </w:r>
      <w:r w:rsidR="007C0DBD" w:rsidRPr="001679AF">
        <w:rPr>
          <w:bCs/>
          <w:lang w:val="en-GB" w:eastAsia="de-DE"/>
        </w:rPr>
        <w:t>receiving very long portfolios</w:t>
      </w:r>
      <w:r w:rsidRPr="001679AF">
        <w:rPr>
          <w:bCs/>
          <w:lang w:val="en-GB" w:eastAsia="de-DE"/>
        </w:rPr>
        <w:t xml:space="preserve">. The peer reviewers send this as </w:t>
      </w:r>
      <w:r w:rsidR="007C0DBD" w:rsidRPr="001679AF">
        <w:rPr>
          <w:bCs/>
          <w:lang w:val="en-GB" w:eastAsia="de-DE"/>
        </w:rPr>
        <w:t xml:space="preserve">an </w:t>
      </w:r>
      <w:r w:rsidRPr="001679AF">
        <w:rPr>
          <w:bCs/>
          <w:lang w:val="en-GB" w:eastAsia="de-DE"/>
        </w:rPr>
        <w:t xml:space="preserve">annex </w:t>
      </w:r>
      <w:r w:rsidR="00150075" w:rsidRPr="001679AF">
        <w:rPr>
          <w:bCs/>
          <w:lang w:val="en-GB" w:eastAsia="de-DE"/>
        </w:rPr>
        <w:t xml:space="preserve">with their peer review report </w:t>
      </w:r>
      <w:r w:rsidR="007C0DBD" w:rsidRPr="001679AF">
        <w:rPr>
          <w:bCs/>
          <w:lang w:val="en-GB" w:eastAsia="de-DE"/>
        </w:rPr>
        <w:t>to the Qualification Committee</w:t>
      </w:r>
      <w:r w:rsidRPr="001679AF">
        <w:rPr>
          <w:bCs/>
          <w:lang w:val="en-GB" w:eastAsia="de-DE"/>
        </w:rPr>
        <w:t xml:space="preserve">. The abstract aims to give a summary of the most important facts from the portfolio and CV </w:t>
      </w:r>
      <w:r w:rsidR="007C0DBD" w:rsidRPr="001679AF">
        <w:rPr>
          <w:bCs/>
          <w:lang w:val="en-GB" w:eastAsia="de-DE"/>
        </w:rPr>
        <w:t xml:space="preserve">that are </w:t>
      </w:r>
      <w:r w:rsidRPr="001679AF">
        <w:rPr>
          <w:bCs/>
          <w:lang w:val="en-GB" w:eastAsia="de-DE"/>
        </w:rPr>
        <w:t xml:space="preserve">relevant for the </w:t>
      </w:r>
      <w:r w:rsidR="008946B2" w:rsidRPr="001679AF">
        <w:rPr>
          <w:bCs/>
          <w:lang w:val="en-GB" w:eastAsia="de-DE"/>
        </w:rPr>
        <w:t>Qualification Committee</w:t>
      </w:r>
      <w:r w:rsidRPr="001679AF">
        <w:rPr>
          <w:bCs/>
          <w:lang w:val="en-GB" w:eastAsia="de-DE"/>
        </w:rPr>
        <w:t xml:space="preserve">. The abstract is limited to </w:t>
      </w:r>
      <w:r w:rsidR="007C0DBD" w:rsidRPr="001679AF">
        <w:rPr>
          <w:bCs/>
          <w:lang w:val="en-GB" w:eastAsia="de-DE"/>
        </w:rPr>
        <w:t>a maximum of two</w:t>
      </w:r>
      <w:r w:rsidRPr="001679AF">
        <w:rPr>
          <w:bCs/>
          <w:lang w:val="en-GB" w:eastAsia="de-DE"/>
        </w:rPr>
        <w:t xml:space="preserve"> pages.</w:t>
      </w:r>
    </w:p>
    <w:p w14:paraId="2E6EC609" w14:textId="77777777" w:rsidR="00580ADB" w:rsidRPr="001679AF" w:rsidRDefault="00580ADB" w:rsidP="00861532">
      <w:pPr>
        <w:rPr>
          <w:bCs/>
          <w:lang w:val="en-GB" w:eastAsia="de-DE"/>
        </w:rPr>
      </w:pPr>
    </w:p>
    <w:p w14:paraId="058B9C62" w14:textId="03100DD3" w:rsidR="00861532" w:rsidRPr="001679AF" w:rsidRDefault="00861532" w:rsidP="00861532">
      <w:pPr>
        <w:rPr>
          <w:color w:val="000000" w:themeColor="text1"/>
          <w:lang w:val="en-GB" w:eastAsia="de-DE"/>
        </w:rPr>
      </w:pPr>
      <w:r w:rsidRPr="001679AF">
        <w:rPr>
          <w:lang w:val="en-GB"/>
        </w:rPr>
        <w:t xml:space="preserve">In case of </w:t>
      </w:r>
      <w:r w:rsidR="00150075" w:rsidRPr="001679AF">
        <w:rPr>
          <w:lang w:val="en-GB"/>
        </w:rPr>
        <w:t>a lack of clarity</w:t>
      </w:r>
      <w:r w:rsidR="007C0DBD" w:rsidRPr="001679AF">
        <w:rPr>
          <w:lang w:val="en-GB"/>
        </w:rPr>
        <w:t>,</w:t>
      </w:r>
      <w:r w:rsidRPr="001679AF">
        <w:rPr>
          <w:lang w:val="en-GB"/>
        </w:rPr>
        <w:t xml:space="preserve"> the Qualification Committee may ask to see </w:t>
      </w:r>
      <w:r w:rsidR="007C0DBD" w:rsidRPr="001679AF">
        <w:rPr>
          <w:lang w:val="en-GB"/>
        </w:rPr>
        <w:t xml:space="preserve">clear </w:t>
      </w:r>
      <w:r w:rsidRPr="001679AF">
        <w:rPr>
          <w:lang w:val="en-GB"/>
        </w:rPr>
        <w:t xml:space="preserve">proof. To prevent </w:t>
      </w:r>
      <w:r w:rsidR="007C0DBD" w:rsidRPr="001679AF">
        <w:rPr>
          <w:lang w:val="en-GB"/>
        </w:rPr>
        <w:t xml:space="preserve">such </w:t>
      </w:r>
      <w:r w:rsidRPr="001679AF">
        <w:rPr>
          <w:lang w:val="en-GB"/>
        </w:rPr>
        <w:t xml:space="preserve">circumstances arising, please ensure that there is sufficient information and clarity in the written summary/report to allow the interview and criteria verification to be followed up. </w:t>
      </w:r>
      <w:r w:rsidRPr="001679AF">
        <w:rPr>
          <w:color w:val="000000" w:themeColor="text1"/>
          <w:lang w:val="en-GB" w:eastAsia="de-DE"/>
        </w:rPr>
        <w:t xml:space="preserve">The final admission decision will then be communicated officially via the confirmation/rejection link received previously in the application email. The Demeter additional </w:t>
      </w:r>
      <w:r w:rsidR="00D303A9" w:rsidRPr="001679AF">
        <w:rPr>
          <w:color w:val="000000" w:themeColor="text1"/>
          <w:lang w:val="en-GB" w:eastAsia="de-DE"/>
        </w:rPr>
        <w:t>Q</w:t>
      </w:r>
      <w:r w:rsidRPr="001679AF">
        <w:rPr>
          <w:color w:val="000000" w:themeColor="text1"/>
          <w:lang w:val="en-GB" w:eastAsia="de-DE"/>
        </w:rPr>
        <w:t>ualification gained will be visible in the advisory database and on the Demeter International website.</w:t>
      </w:r>
    </w:p>
    <w:p w14:paraId="1471737D" w14:textId="77777777" w:rsidR="00A150C3" w:rsidRPr="001679AF" w:rsidRDefault="00A150C3" w:rsidP="00A150C3">
      <w:pPr>
        <w:rPr>
          <w:lang w:val="en-GB"/>
        </w:rPr>
      </w:pPr>
    </w:p>
    <w:p w14:paraId="2E9C9EF4" w14:textId="77777777" w:rsidR="00A150C3" w:rsidRPr="001679AF" w:rsidRDefault="00A150C3" w:rsidP="009A77E6">
      <w:pPr>
        <w:pStyle w:val="Listenabsatz"/>
        <w:rPr>
          <w:lang w:val="en-GB"/>
        </w:rPr>
      </w:pPr>
    </w:p>
    <w:p w14:paraId="67BA0A3F" w14:textId="0371D912" w:rsidR="004F2AA5" w:rsidRPr="004F2AA5" w:rsidRDefault="004F2AA5" w:rsidP="00DB6A13">
      <w:pPr>
        <w:pStyle w:val="berschrift2"/>
      </w:pPr>
      <w:r w:rsidRPr="004F2AA5">
        <w:lastRenderedPageBreak/>
        <w:t xml:space="preserve">International Biodynamic Advisory - </w:t>
      </w:r>
      <w:r w:rsidR="00CD544A" w:rsidRPr="004F2AA5">
        <w:t>P</w:t>
      </w:r>
      <w:r w:rsidR="00384C5A" w:rsidRPr="004F2AA5">
        <w:t xml:space="preserve">eer Review </w:t>
      </w:r>
      <w:r w:rsidRPr="004F2AA5">
        <w:t>Quality System</w:t>
      </w:r>
    </w:p>
    <w:p w14:paraId="497A0264" w14:textId="31B624B7" w:rsidR="004F2AA5" w:rsidRPr="004F2AA5" w:rsidRDefault="004F2AA5" w:rsidP="004F2AA5">
      <w:pPr>
        <w:tabs>
          <w:tab w:val="left" w:pos="6379"/>
          <w:tab w:val="right" w:pos="9066"/>
        </w:tabs>
        <w:rPr>
          <w:b/>
          <w:sz w:val="32"/>
          <w:szCs w:val="32"/>
          <w:u w:val="single"/>
          <w:lang w:val="en-US"/>
        </w:rPr>
      </w:pPr>
      <w:proofErr w:type="spellStart"/>
      <w:r w:rsidRPr="004F2AA5">
        <w:rPr>
          <w:sz w:val="32"/>
          <w:szCs w:val="32"/>
          <w:lang w:val="en-US"/>
        </w:rPr>
        <w:t>Checkliste</w:t>
      </w:r>
      <w:proofErr w:type="spellEnd"/>
      <w:r w:rsidRPr="004F2AA5">
        <w:rPr>
          <w:sz w:val="32"/>
          <w:szCs w:val="32"/>
          <w:lang w:val="en-US"/>
        </w:rPr>
        <w:t xml:space="preserve"> Peer Review from</w:t>
      </w:r>
      <w:r w:rsidRPr="004F2AA5">
        <w:rPr>
          <w:b/>
          <w:sz w:val="32"/>
          <w:szCs w:val="32"/>
          <w:lang w:val="en-US"/>
        </w:rPr>
        <w:tab/>
      </w:r>
      <w:r w:rsidRPr="004F2AA5">
        <w:rPr>
          <w:sz w:val="32"/>
          <w:szCs w:val="32"/>
          <w:lang w:val="en-US"/>
        </w:rPr>
        <w:t>Dat</w:t>
      </w:r>
      <w:r>
        <w:rPr>
          <w:sz w:val="32"/>
          <w:szCs w:val="32"/>
          <w:lang w:val="en-US"/>
        </w:rPr>
        <w:t>e</w:t>
      </w:r>
      <w:r w:rsidRPr="004F2AA5">
        <w:rPr>
          <w:b/>
          <w:sz w:val="32"/>
          <w:szCs w:val="32"/>
          <w:u w:val="single"/>
          <w:lang w:val="en-US"/>
        </w:rPr>
        <w:tab/>
      </w:r>
    </w:p>
    <w:p w14:paraId="68BA99C1" w14:textId="77777777" w:rsidR="004F2AA5" w:rsidRPr="004F2AA5" w:rsidRDefault="004F2AA5" w:rsidP="004F2AA5">
      <w:pPr>
        <w:rPr>
          <w:b/>
          <w:lang w:val="en-US"/>
        </w:rPr>
      </w:pPr>
    </w:p>
    <w:p w14:paraId="59A982BD" w14:textId="56F5330B" w:rsidR="004F2AA5" w:rsidRPr="00836E38" w:rsidRDefault="004F2AA5" w:rsidP="004F2AA5">
      <w:pPr>
        <w:spacing w:line="276" w:lineRule="auto"/>
        <w:rPr>
          <w:rFonts w:cs="Arial"/>
          <w:b/>
          <w:bCs/>
          <w:lang w:val="en-US"/>
        </w:rPr>
      </w:pPr>
      <w:r w:rsidRPr="00836E38">
        <w:rPr>
          <w:rFonts w:cs="Arial"/>
          <w:b/>
          <w:bCs/>
          <w:lang w:val="en-US"/>
        </w:rPr>
        <w:t>Applicant Advisor Name:</w:t>
      </w:r>
    </w:p>
    <w:p w14:paraId="57096FA4" w14:textId="731D72E4" w:rsidR="004F2AA5" w:rsidRPr="00836E38" w:rsidRDefault="004F2AA5" w:rsidP="004F2AA5">
      <w:pPr>
        <w:spacing w:line="276" w:lineRule="auto"/>
        <w:rPr>
          <w:rFonts w:cs="Arial"/>
          <w:lang w:val="en-US"/>
        </w:rPr>
      </w:pPr>
      <w:r w:rsidRPr="00836E38">
        <w:rPr>
          <w:rFonts w:cs="Arial"/>
          <w:lang w:val="en-US"/>
        </w:rPr>
        <w:t>Address:</w:t>
      </w:r>
    </w:p>
    <w:p w14:paraId="200CBE65" w14:textId="77777777" w:rsidR="004F2AA5" w:rsidRPr="005943F1" w:rsidRDefault="004F2AA5" w:rsidP="004F2AA5">
      <w:pPr>
        <w:spacing w:line="276" w:lineRule="auto"/>
        <w:rPr>
          <w:rFonts w:cs="Arial"/>
          <w:lang w:val="en-GB"/>
        </w:rPr>
      </w:pPr>
      <w:r w:rsidRPr="005943F1">
        <w:rPr>
          <w:rFonts w:cs="Arial"/>
          <w:lang w:val="en-GB"/>
        </w:rPr>
        <w:t>Email:</w:t>
      </w:r>
    </w:p>
    <w:p w14:paraId="23F0FE09" w14:textId="26C47DB6" w:rsidR="004F2AA5" w:rsidRPr="005943F1" w:rsidRDefault="004F2AA5" w:rsidP="004F2AA5">
      <w:pPr>
        <w:spacing w:line="276" w:lineRule="auto"/>
        <w:rPr>
          <w:rFonts w:cs="Arial"/>
          <w:lang w:val="en-GB"/>
        </w:rPr>
      </w:pPr>
      <w:r>
        <w:rPr>
          <w:rFonts w:cs="Arial"/>
          <w:lang w:val="en-GB"/>
        </w:rPr>
        <w:t>Phone</w:t>
      </w:r>
      <w:r w:rsidRPr="005943F1">
        <w:rPr>
          <w:rFonts w:cs="Arial"/>
          <w:lang w:val="en-GB"/>
        </w:rPr>
        <w:t xml:space="preserve">: </w:t>
      </w:r>
    </w:p>
    <w:p w14:paraId="6F4E74D6" w14:textId="77777777" w:rsidR="004F2AA5" w:rsidRPr="005943F1" w:rsidRDefault="004F2AA5" w:rsidP="004F2AA5">
      <w:pPr>
        <w:autoSpaceDE w:val="0"/>
        <w:autoSpaceDN w:val="0"/>
        <w:adjustRightInd w:val="0"/>
        <w:rPr>
          <w:rFonts w:cs="Arial"/>
          <w:lang w:val="en-GB"/>
        </w:rPr>
      </w:pPr>
    </w:p>
    <w:p w14:paraId="2FE52037" w14:textId="6F6CF4FB" w:rsidR="004F2AA5" w:rsidRPr="005943F1" w:rsidRDefault="004F2AA5" w:rsidP="004F2AA5">
      <w:pPr>
        <w:spacing w:line="276" w:lineRule="auto"/>
        <w:rPr>
          <w:rFonts w:cs="Arial"/>
          <w:lang w:val="en-GB"/>
        </w:rPr>
      </w:pPr>
      <w:r>
        <w:rPr>
          <w:rFonts w:cs="Arial"/>
          <w:lang w:val="en-GB"/>
        </w:rPr>
        <w:t>Name of p</w:t>
      </w:r>
      <w:r w:rsidRPr="005943F1">
        <w:rPr>
          <w:rFonts w:cs="Arial"/>
          <w:lang w:val="en-GB"/>
        </w:rPr>
        <w:t>eer reviewer 1</w:t>
      </w:r>
      <w:r>
        <w:rPr>
          <w:rFonts w:cs="Arial"/>
          <w:lang w:val="en-GB"/>
        </w:rPr>
        <w:t>:</w:t>
      </w:r>
      <w:r>
        <w:rPr>
          <w:rFonts w:cs="Arial"/>
          <w:lang w:val="en-GB"/>
        </w:rPr>
        <w:tab/>
      </w:r>
      <w:r>
        <w:rPr>
          <w:rFonts w:cs="Arial"/>
          <w:lang w:val="en-GB"/>
        </w:rPr>
        <w:tab/>
        <w:t xml:space="preserve"> </w:t>
      </w:r>
      <w:r>
        <w:rPr>
          <w:rFonts w:cs="Arial"/>
          <w:lang w:val="en-GB"/>
        </w:rPr>
        <w:tab/>
      </w:r>
      <w:r>
        <w:rPr>
          <w:rFonts w:cs="Arial"/>
          <w:lang w:val="en-GB"/>
        </w:rPr>
        <w:tab/>
        <w:t>Email</w:t>
      </w:r>
      <w:r w:rsidRPr="005943F1">
        <w:rPr>
          <w:rFonts w:cs="Arial"/>
          <w:lang w:val="en-GB"/>
        </w:rPr>
        <w:t xml:space="preserve">: </w:t>
      </w:r>
    </w:p>
    <w:p w14:paraId="0411BC2B" w14:textId="5ABB195F" w:rsidR="004F2AA5" w:rsidRPr="009F0EDA" w:rsidRDefault="004F2AA5" w:rsidP="004F2AA5">
      <w:pPr>
        <w:spacing w:line="276" w:lineRule="auto"/>
        <w:rPr>
          <w:rFonts w:cs="Arial"/>
          <w:lang w:val="en-GB"/>
        </w:rPr>
      </w:pPr>
      <w:r>
        <w:rPr>
          <w:rFonts w:cs="Arial"/>
          <w:lang w:val="en-GB"/>
        </w:rPr>
        <w:t>Name of p</w:t>
      </w:r>
      <w:r w:rsidRPr="005943F1">
        <w:rPr>
          <w:rFonts w:cs="Arial"/>
          <w:lang w:val="en-GB"/>
        </w:rPr>
        <w:t xml:space="preserve">eer reviewer </w:t>
      </w:r>
      <w:r>
        <w:rPr>
          <w:rFonts w:cs="Arial"/>
          <w:lang w:val="en-GB"/>
        </w:rPr>
        <w:t xml:space="preserve">2: </w:t>
      </w:r>
      <w:r>
        <w:rPr>
          <w:rFonts w:cs="Arial"/>
          <w:lang w:val="en-GB"/>
        </w:rPr>
        <w:tab/>
      </w:r>
      <w:r>
        <w:rPr>
          <w:rFonts w:cs="Arial"/>
          <w:lang w:val="en-GB"/>
        </w:rPr>
        <w:tab/>
      </w:r>
      <w:r>
        <w:rPr>
          <w:rFonts w:cs="Arial"/>
          <w:lang w:val="en-GB"/>
        </w:rPr>
        <w:tab/>
      </w:r>
      <w:r>
        <w:rPr>
          <w:rFonts w:cs="Arial"/>
          <w:lang w:val="en-GB"/>
        </w:rPr>
        <w:tab/>
        <w:t>Email</w:t>
      </w:r>
      <w:r w:rsidRPr="005943F1">
        <w:rPr>
          <w:rFonts w:cs="Arial"/>
          <w:lang w:val="en-GB"/>
        </w:rPr>
        <w:t>:</w:t>
      </w:r>
    </w:p>
    <w:p w14:paraId="7B336E23" w14:textId="77777777" w:rsidR="004F2AA5" w:rsidRPr="004F2AA5" w:rsidRDefault="004F2AA5" w:rsidP="004F2AA5">
      <w:pPr>
        <w:rPr>
          <w:lang w:val="en-GB" w:eastAsia="de-DE"/>
        </w:rPr>
      </w:pPr>
    </w:p>
    <w:p w14:paraId="126E7C44" w14:textId="77777777" w:rsidR="00507059" w:rsidRPr="001679AF" w:rsidRDefault="00507059" w:rsidP="00507059">
      <w:pPr>
        <w:rPr>
          <w:b/>
          <w:lang w:val="en-GB"/>
        </w:rPr>
      </w:pPr>
      <w:r w:rsidRPr="001679AF">
        <w:rPr>
          <w:b/>
          <w:lang w:val="en-GB"/>
        </w:rPr>
        <w:t>Verification options:</w:t>
      </w:r>
    </w:p>
    <w:p w14:paraId="33A200E4" w14:textId="77777777" w:rsidR="00507059" w:rsidRPr="001679AF" w:rsidRDefault="00507059" w:rsidP="00507059">
      <w:pPr>
        <w:pStyle w:val="Listenabsatz"/>
        <w:numPr>
          <w:ilvl w:val="0"/>
          <w:numId w:val="16"/>
        </w:numPr>
        <w:rPr>
          <w:lang w:val="en-GB"/>
        </w:rPr>
      </w:pPr>
      <w:r w:rsidRPr="001679AF">
        <w:rPr>
          <w:lang w:val="en-GB"/>
        </w:rPr>
        <w:t>Portfolio</w:t>
      </w:r>
    </w:p>
    <w:p w14:paraId="6908E98A" w14:textId="77777777" w:rsidR="00507059" w:rsidRPr="001679AF" w:rsidRDefault="00507059" w:rsidP="00507059">
      <w:pPr>
        <w:pStyle w:val="Listenabsatz"/>
        <w:numPr>
          <w:ilvl w:val="0"/>
          <w:numId w:val="16"/>
        </w:numPr>
        <w:rPr>
          <w:lang w:val="en-GB"/>
        </w:rPr>
      </w:pPr>
      <w:r w:rsidRPr="001679AF">
        <w:rPr>
          <w:lang w:val="en-GB"/>
        </w:rPr>
        <w:t>References / Feedback</w:t>
      </w:r>
    </w:p>
    <w:p w14:paraId="15F4549D" w14:textId="77777777" w:rsidR="00507059" w:rsidRPr="001679AF" w:rsidRDefault="00507059" w:rsidP="00507059">
      <w:pPr>
        <w:pStyle w:val="Listenabsatz"/>
        <w:numPr>
          <w:ilvl w:val="0"/>
          <w:numId w:val="16"/>
        </w:numPr>
        <w:rPr>
          <w:lang w:val="en-GB"/>
        </w:rPr>
      </w:pPr>
      <w:r w:rsidRPr="001679AF">
        <w:rPr>
          <w:lang w:val="en-GB"/>
        </w:rPr>
        <w:t>Conversion plan / Project plan</w:t>
      </w:r>
    </w:p>
    <w:p w14:paraId="595EB9B7" w14:textId="77777777" w:rsidR="00507059" w:rsidRPr="001679AF" w:rsidRDefault="00507059" w:rsidP="00507059">
      <w:pPr>
        <w:pStyle w:val="Listenabsatz"/>
        <w:numPr>
          <w:ilvl w:val="0"/>
          <w:numId w:val="16"/>
        </w:numPr>
        <w:rPr>
          <w:lang w:val="en-GB"/>
        </w:rPr>
      </w:pPr>
      <w:r w:rsidRPr="001679AF">
        <w:rPr>
          <w:lang w:val="en-GB"/>
        </w:rPr>
        <w:t>Certificate of graduation / Courses / Training</w:t>
      </w:r>
    </w:p>
    <w:p w14:paraId="2207818A" w14:textId="77777777" w:rsidR="00507059" w:rsidRPr="001679AF" w:rsidRDefault="00507059" w:rsidP="00507059">
      <w:pPr>
        <w:pStyle w:val="Listenabsatz"/>
        <w:numPr>
          <w:ilvl w:val="0"/>
          <w:numId w:val="16"/>
        </w:numPr>
        <w:rPr>
          <w:lang w:val="en-GB"/>
        </w:rPr>
      </w:pPr>
      <w:r w:rsidRPr="001679AF">
        <w:rPr>
          <w:lang w:val="en-GB"/>
        </w:rPr>
        <w:t>Mentoring</w:t>
      </w:r>
    </w:p>
    <w:p w14:paraId="1B52E708" w14:textId="0358F8D2" w:rsidR="00A150C3" w:rsidRPr="001679AF" w:rsidRDefault="00507059" w:rsidP="00507059">
      <w:pPr>
        <w:pStyle w:val="Listenabsatz"/>
        <w:numPr>
          <w:ilvl w:val="0"/>
          <w:numId w:val="16"/>
        </w:numPr>
        <w:rPr>
          <w:rFonts w:cs="Arial"/>
          <w:color w:val="000000" w:themeColor="text1"/>
          <w:lang w:val="en-GB"/>
        </w:rPr>
      </w:pPr>
      <w:r w:rsidRPr="001679AF">
        <w:rPr>
          <w:lang w:val="en-GB"/>
        </w:rPr>
        <w:t xml:space="preserve">Quality of the exchange / Discussion of </w:t>
      </w:r>
      <w:r w:rsidRPr="001679AF">
        <w:rPr>
          <w:rFonts w:cs="Arial"/>
          <w:color w:val="000000" w:themeColor="text1"/>
          <w:lang w:val="en-GB"/>
        </w:rPr>
        <w:t>professional skills and experience</w:t>
      </w:r>
    </w:p>
    <w:p w14:paraId="38B7EF02" w14:textId="77777777" w:rsidR="00507059" w:rsidRPr="001679AF" w:rsidRDefault="00507059" w:rsidP="00507059">
      <w:pPr>
        <w:rPr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5"/>
        <w:gridCol w:w="5193"/>
        <w:gridCol w:w="2772"/>
        <w:gridCol w:w="582"/>
      </w:tblGrid>
      <w:tr w:rsidR="00A150C3" w:rsidRPr="001679AF" w14:paraId="0EE02EA6" w14:textId="77777777" w:rsidTr="00973337">
        <w:trPr>
          <w:trHeight w:val="368"/>
        </w:trPr>
        <w:tc>
          <w:tcPr>
            <w:tcW w:w="515" w:type="dxa"/>
            <w:shd w:val="clear" w:color="auto" w:fill="DFF0D8" w:themeFill="accent1" w:themeFillTint="33"/>
          </w:tcPr>
          <w:p w14:paraId="5675D6DA" w14:textId="77777777" w:rsidR="00A150C3" w:rsidRPr="001679AF" w:rsidRDefault="00A150C3" w:rsidP="00155AE1">
            <w:pPr>
              <w:ind w:right="-3"/>
              <w:rPr>
                <w:b/>
                <w:lang w:val="en-GB"/>
              </w:rPr>
            </w:pPr>
          </w:p>
        </w:tc>
        <w:tc>
          <w:tcPr>
            <w:tcW w:w="5193" w:type="dxa"/>
            <w:shd w:val="clear" w:color="auto" w:fill="DFF0D8" w:themeFill="accent1" w:themeFillTint="33"/>
          </w:tcPr>
          <w:p w14:paraId="01C044D6" w14:textId="77777777" w:rsidR="00A150C3" w:rsidRPr="001679AF" w:rsidRDefault="00A150C3" w:rsidP="00155AE1">
            <w:pPr>
              <w:ind w:right="-3"/>
              <w:rPr>
                <w:b/>
                <w:lang w:val="en-GB"/>
              </w:rPr>
            </w:pPr>
            <w:r w:rsidRPr="001679AF">
              <w:rPr>
                <w:b/>
                <w:lang w:val="en-GB"/>
              </w:rPr>
              <w:t>Minimum criteria to verify</w:t>
            </w:r>
          </w:p>
        </w:tc>
        <w:tc>
          <w:tcPr>
            <w:tcW w:w="2772" w:type="dxa"/>
            <w:shd w:val="clear" w:color="auto" w:fill="DFF0D8" w:themeFill="accent1" w:themeFillTint="33"/>
          </w:tcPr>
          <w:p w14:paraId="481D7ED6" w14:textId="77777777" w:rsidR="00A150C3" w:rsidRPr="001679AF" w:rsidRDefault="00A150C3" w:rsidP="00155AE1">
            <w:pPr>
              <w:rPr>
                <w:b/>
                <w:lang w:val="en-GB"/>
              </w:rPr>
            </w:pPr>
            <w:r w:rsidRPr="001679AF">
              <w:rPr>
                <w:b/>
                <w:lang w:val="en-GB"/>
              </w:rPr>
              <w:t>Verification via</w:t>
            </w:r>
          </w:p>
        </w:tc>
        <w:tc>
          <w:tcPr>
            <w:tcW w:w="582" w:type="dxa"/>
            <w:shd w:val="clear" w:color="auto" w:fill="DFF0D8" w:themeFill="accent1" w:themeFillTint="33"/>
          </w:tcPr>
          <w:p w14:paraId="2E97C152" w14:textId="193FA35F" w:rsidR="00A150C3" w:rsidRPr="001679AF" w:rsidRDefault="00973337" w:rsidP="00155AE1">
            <w:pPr>
              <w:rPr>
                <w:b/>
                <w:lang w:val="en-GB"/>
              </w:rPr>
            </w:pPr>
            <w:r w:rsidRPr="001679AF">
              <w:rPr>
                <w:b/>
                <w:lang w:val="en-GB"/>
              </w:rPr>
              <w:t>ok</w:t>
            </w:r>
          </w:p>
        </w:tc>
      </w:tr>
      <w:tr w:rsidR="00A150C3" w:rsidRPr="00DB6A13" w14:paraId="01150C12" w14:textId="77777777" w:rsidTr="00973337">
        <w:trPr>
          <w:cantSplit/>
          <w:trHeight w:val="1690"/>
        </w:trPr>
        <w:tc>
          <w:tcPr>
            <w:tcW w:w="515" w:type="dxa"/>
            <w:textDirection w:val="btLr"/>
            <w:vAlign w:val="bottom"/>
          </w:tcPr>
          <w:p w14:paraId="496A5133" w14:textId="77777777" w:rsidR="00A150C3" w:rsidRPr="001679AF" w:rsidRDefault="00A150C3" w:rsidP="00155AE1">
            <w:pPr>
              <w:ind w:left="113" w:right="113"/>
              <w:rPr>
                <w:lang w:val="en-GB"/>
              </w:rPr>
            </w:pPr>
            <w:r w:rsidRPr="001679AF">
              <w:rPr>
                <w:lang w:val="en-GB"/>
              </w:rPr>
              <w:t>Biodynamic</w:t>
            </w:r>
          </w:p>
        </w:tc>
        <w:tc>
          <w:tcPr>
            <w:tcW w:w="5193" w:type="dxa"/>
          </w:tcPr>
          <w:p w14:paraId="0EB9E287" w14:textId="77777777" w:rsidR="00A150C3" w:rsidRPr="001679AF" w:rsidRDefault="00A150C3" w:rsidP="009B06A9">
            <w:pPr>
              <w:pStyle w:val="Listenabsatz"/>
              <w:numPr>
                <w:ilvl w:val="0"/>
                <w:numId w:val="11"/>
              </w:numPr>
              <w:rPr>
                <w:lang w:val="en-GB"/>
              </w:rPr>
            </w:pPr>
            <w:r w:rsidRPr="001679AF">
              <w:rPr>
                <w:lang w:val="en-GB"/>
              </w:rPr>
              <w:t>Practical experience in biodynamic agriculture (vocational training on a biodynamic/Demeter farm or experience as a biodynamic farmer)</w:t>
            </w:r>
          </w:p>
          <w:p w14:paraId="0C341616" w14:textId="77777777" w:rsidR="00A150C3" w:rsidRPr="001679AF" w:rsidRDefault="00A150C3" w:rsidP="009B06A9">
            <w:pPr>
              <w:pStyle w:val="Listenabsatz"/>
              <w:numPr>
                <w:ilvl w:val="0"/>
                <w:numId w:val="11"/>
              </w:numPr>
              <w:rPr>
                <w:lang w:val="en-GB"/>
              </w:rPr>
            </w:pPr>
            <w:r w:rsidRPr="001679AF">
              <w:rPr>
                <w:lang w:val="en-GB"/>
              </w:rPr>
              <w:t>AND Vocational training in agriculture OR a university degree in agronomy</w:t>
            </w:r>
          </w:p>
          <w:p w14:paraId="453FF095" w14:textId="77777777" w:rsidR="00A150C3" w:rsidRPr="001679AF" w:rsidRDefault="00A150C3" w:rsidP="009B06A9">
            <w:pPr>
              <w:pStyle w:val="Listenabsatz"/>
              <w:numPr>
                <w:ilvl w:val="0"/>
                <w:numId w:val="11"/>
              </w:numPr>
              <w:rPr>
                <w:lang w:val="en-GB"/>
              </w:rPr>
            </w:pPr>
            <w:r w:rsidRPr="001679AF">
              <w:rPr>
                <w:lang w:val="en-GB"/>
              </w:rPr>
              <w:t>OR comparable training or experience</w:t>
            </w:r>
          </w:p>
        </w:tc>
        <w:tc>
          <w:tcPr>
            <w:tcW w:w="2772" w:type="dxa"/>
          </w:tcPr>
          <w:p w14:paraId="40FD4C83" w14:textId="77777777" w:rsidR="00A150C3" w:rsidRPr="001679AF" w:rsidRDefault="00A150C3" w:rsidP="00155AE1">
            <w:pPr>
              <w:rPr>
                <w:lang w:val="en-GB"/>
              </w:rPr>
            </w:pPr>
          </w:p>
        </w:tc>
        <w:tc>
          <w:tcPr>
            <w:tcW w:w="582" w:type="dxa"/>
          </w:tcPr>
          <w:p w14:paraId="506D02E6" w14:textId="77777777" w:rsidR="00A150C3" w:rsidRPr="001679AF" w:rsidRDefault="00A150C3" w:rsidP="00155AE1">
            <w:pPr>
              <w:rPr>
                <w:lang w:val="en-GB"/>
              </w:rPr>
            </w:pPr>
          </w:p>
        </w:tc>
      </w:tr>
      <w:tr w:rsidR="00A150C3" w:rsidRPr="00DB6A13" w14:paraId="6BADEF13" w14:textId="77777777" w:rsidTr="00973337">
        <w:trPr>
          <w:cantSplit/>
          <w:trHeight w:val="1134"/>
        </w:trPr>
        <w:tc>
          <w:tcPr>
            <w:tcW w:w="515" w:type="dxa"/>
            <w:textDirection w:val="btLr"/>
            <w:vAlign w:val="bottom"/>
          </w:tcPr>
          <w:p w14:paraId="1F7CD234" w14:textId="77777777" w:rsidR="00A150C3" w:rsidRPr="001679AF" w:rsidRDefault="00A150C3" w:rsidP="00155AE1">
            <w:pPr>
              <w:ind w:left="113" w:right="113"/>
            </w:pPr>
            <w:r w:rsidRPr="001679AF">
              <w:t>Demeter</w:t>
            </w:r>
          </w:p>
        </w:tc>
        <w:tc>
          <w:tcPr>
            <w:tcW w:w="5193" w:type="dxa"/>
          </w:tcPr>
          <w:p w14:paraId="1298C932" w14:textId="77777777" w:rsidR="00A150C3" w:rsidRPr="001679AF" w:rsidRDefault="00A150C3" w:rsidP="009B06A9">
            <w:pPr>
              <w:pStyle w:val="Listenabsatz"/>
              <w:numPr>
                <w:ilvl w:val="0"/>
                <w:numId w:val="11"/>
              </w:numPr>
              <w:rPr>
                <w:lang w:val="en-GB"/>
              </w:rPr>
            </w:pPr>
            <w:r w:rsidRPr="001679AF">
              <w:rPr>
                <w:u w:val="single"/>
                <w:lang w:val="en-GB"/>
              </w:rPr>
              <w:t>5 years</w:t>
            </w:r>
            <w:r w:rsidRPr="001679AF">
              <w:rPr>
                <w:lang w:val="en-GB"/>
              </w:rPr>
              <w:t xml:space="preserve"> of practical experience in biodynamic agriculture (vocational training on a biodynamic/Demeter farm or experience as a biodynamic farmer)</w:t>
            </w:r>
          </w:p>
          <w:p w14:paraId="0A6B39E7" w14:textId="77777777" w:rsidR="00A150C3" w:rsidRPr="001679AF" w:rsidRDefault="00A150C3" w:rsidP="009B06A9">
            <w:pPr>
              <w:pStyle w:val="Listenabsatz"/>
              <w:numPr>
                <w:ilvl w:val="0"/>
                <w:numId w:val="11"/>
              </w:numPr>
              <w:rPr>
                <w:lang w:val="en-GB"/>
              </w:rPr>
            </w:pPr>
            <w:r w:rsidRPr="001679AF">
              <w:rPr>
                <w:lang w:val="en-GB"/>
              </w:rPr>
              <w:t>AND vocational training in agriculture OR a university degree in agronomy</w:t>
            </w:r>
          </w:p>
          <w:p w14:paraId="4E990DA0" w14:textId="77777777" w:rsidR="00A150C3" w:rsidRPr="001679AF" w:rsidRDefault="00A150C3" w:rsidP="009B06A9">
            <w:pPr>
              <w:pStyle w:val="Listenabsatz"/>
              <w:numPr>
                <w:ilvl w:val="0"/>
                <w:numId w:val="11"/>
              </w:numPr>
              <w:rPr>
                <w:lang w:val="en-GB"/>
              </w:rPr>
            </w:pPr>
            <w:r w:rsidRPr="001679AF">
              <w:rPr>
                <w:lang w:val="en-GB"/>
              </w:rPr>
              <w:t>OR comparable training or experience</w:t>
            </w:r>
          </w:p>
        </w:tc>
        <w:tc>
          <w:tcPr>
            <w:tcW w:w="2772" w:type="dxa"/>
          </w:tcPr>
          <w:p w14:paraId="60AC85E2" w14:textId="77777777" w:rsidR="00A150C3" w:rsidRPr="001679AF" w:rsidRDefault="00A150C3" w:rsidP="00155AE1">
            <w:pPr>
              <w:rPr>
                <w:lang w:val="en-GB"/>
              </w:rPr>
            </w:pPr>
          </w:p>
        </w:tc>
        <w:tc>
          <w:tcPr>
            <w:tcW w:w="582" w:type="dxa"/>
          </w:tcPr>
          <w:p w14:paraId="55990DA9" w14:textId="77777777" w:rsidR="00A150C3" w:rsidRPr="001679AF" w:rsidRDefault="00A150C3" w:rsidP="00155AE1">
            <w:pPr>
              <w:rPr>
                <w:lang w:val="en-GB"/>
              </w:rPr>
            </w:pPr>
          </w:p>
        </w:tc>
      </w:tr>
      <w:tr w:rsidR="00A150C3" w:rsidRPr="00DB6A13" w14:paraId="5A590183" w14:textId="77777777" w:rsidTr="00973337">
        <w:trPr>
          <w:cantSplit/>
          <w:trHeight w:val="1134"/>
        </w:trPr>
        <w:tc>
          <w:tcPr>
            <w:tcW w:w="515" w:type="dxa"/>
            <w:textDirection w:val="btLr"/>
            <w:vAlign w:val="bottom"/>
          </w:tcPr>
          <w:p w14:paraId="0AB98E36" w14:textId="77777777" w:rsidR="00A150C3" w:rsidRPr="001679AF" w:rsidRDefault="00A150C3" w:rsidP="00155AE1">
            <w:pPr>
              <w:ind w:left="113" w:right="113"/>
              <w:rPr>
                <w:lang w:val="en-GB"/>
              </w:rPr>
            </w:pPr>
            <w:r w:rsidRPr="001679AF">
              <w:rPr>
                <w:lang w:val="en-GB"/>
              </w:rPr>
              <w:t>Demeter</w:t>
            </w:r>
          </w:p>
        </w:tc>
        <w:tc>
          <w:tcPr>
            <w:tcW w:w="5193" w:type="dxa"/>
          </w:tcPr>
          <w:p w14:paraId="0B916D16" w14:textId="77777777" w:rsidR="00A150C3" w:rsidRPr="001679AF" w:rsidRDefault="00A150C3" w:rsidP="009B06A9">
            <w:pPr>
              <w:pStyle w:val="Listenabsatz"/>
              <w:numPr>
                <w:ilvl w:val="0"/>
                <w:numId w:val="12"/>
              </w:numPr>
              <w:rPr>
                <w:lang w:val="en-GB"/>
              </w:rPr>
            </w:pPr>
            <w:r w:rsidRPr="001679AF">
              <w:rPr>
                <w:lang w:val="en-GB"/>
              </w:rPr>
              <w:t>In-depth knowledge of the relevant organic regulations of the country of origin and export</w:t>
            </w:r>
          </w:p>
        </w:tc>
        <w:tc>
          <w:tcPr>
            <w:tcW w:w="2772" w:type="dxa"/>
          </w:tcPr>
          <w:p w14:paraId="651292B2" w14:textId="77777777" w:rsidR="00A150C3" w:rsidRPr="001679AF" w:rsidRDefault="00A150C3" w:rsidP="00155AE1">
            <w:pPr>
              <w:rPr>
                <w:lang w:val="en-GB"/>
              </w:rPr>
            </w:pPr>
          </w:p>
        </w:tc>
        <w:tc>
          <w:tcPr>
            <w:tcW w:w="582" w:type="dxa"/>
          </w:tcPr>
          <w:p w14:paraId="1492AF3A" w14:textId="77777777" w:rsidR="00A150C3" w:rsidRPr="001679AF" w:rsidRDefault="00A150C3" w:rsidP="00155AE1">
            <w:pPr>
              <w:rPr>
                <w:lang w:val="en-GB"/>
              </w:rPr>
            </w:pPr>
          </w:p>
        </w:tc>
      </w:tr>
      <w:tr w:rsidR="00A150C3" w:rsidRPr="00DB6A13" w14:paraId="41CCB42C" w14:textId="77777777" w:rsidTr="00973337">
        <w:trPr>
          <w:cantSplit/>
          <w:trHeight w:val="1134"/>
        </w:trPr>
        <w:tc>
          <w:tcPr>
            <w:tcW w:w="515" w:type="dxa"/>
            <w:textDirection w:val="btLr"/>
            <w:vAlign w:val="bottom"/>
          </w:tcPr>
          <w:p w14:paraId="239BD655" w14:textId="77777777" w:rsidR="00A150C3" w:rsidRPr="001679AF" w:rsidRDefault="00A150C3" w:rsidP="00155AE1">
            <w:pPr>
              <w:ind w:left="113" w:right="113"/>
              <w:rPr>
                <w:lang w:val="en-GB"/>
              </w:rPr>
            </w:pPr>
            <w:r w:rsidRPr="001679AF">
              <w:rPr>
                <w:lang w:val="en-GB"/>
              </w:rPr>
              <w:t xml:space="preserve">Demeter </w:t>
            </w:r>
          </w:p>
        </w:tc>
        <w:tc>
          <w:tcPr>
            <w:tcW w:w="5193" w:type="dxa"/>
          </w:tcPr>
          <w:p w14:paraId="2C7A4941" w14:textId="77777777" w:rsidR="00A150C3" w:rsidRPr="001679AF" w:rsidRDefault="00A150C3" w:rsidP="009B06A9">
            <w:pPr>
              <w:pStyle w:val="Listenabsatz"/>
              <w:numPr>
                <w:ilvl w:val="0"/>
                <w:numId w:val="12"/>
              </w:numPr>
              <w:rPr>
                <w:lang w:val="en-GB"/>
              </w:rPr>
            </w:pPr>
            <w:r w:rsidRPr="001679AF">
              <w:rPr>
                <w:lang w:val="en-GB"/>
              </w:rPr>
              <w:t>In-depth knowledge of the Demeter International Standard</w:t>
            </w:r>
          </w:p>
        </w:tc>
        <w:tc>
          <w:tcPr>
            <w:tcW w:w="2772" w:type="dxa"/>
          </w:tcPr>
          <w:p w14:paraId="6A591C4D" w14:textId="77777777" w:rsidR="00A150C3" w:rsidRPr="001679AF" w:rsidRDefault="00A150C3" w:rsidP="00155AE1">
            <w:pPr>
              <w:rPr>
                <w:lang w:val="en-GB"/>
              </w:rPr>
            </w:pPr>
          </w:p>
        </w:tc>
        <w:tc>
          <w:tcPr>
            <w:tcW w:w="582" w:type="dxa"/>
          </w:tcPr>
          <w:p w14:paraId="779FA011" w14:textId="77777777" w:rsidR="00A150C3" w:rsidRPr="001679AF" w:rsidRDefault="00A150C3" w:rsidP="00155AE1">
            <w:pPr>
              <w:rPr>
                <w:lang w:val="en-GB"/>
              </w:rPr>
            </w:pPr>
          </w:p>
        </w:tc>
      </w:tr>
      <w:tr w:rsidR="00A150C3" w:rsidRPr="00DB6A13" w14:paraId="1BDF4086" w14:textId="77777777" w:rsidTr="00973337">
        <w:trPr>
          <w:cantSplit/>
          <w:trHeight w:val="1134"/>
        </w:trPr>
        <w:tc>
          <w:tcPr>
            <w:tcW w:w="515" w:type="dxa"/>
            <w:textDirection w:val="btLr"/>
            <w:vAlign w:val="bottom"/>
          </w:tcPr>
          <w:p w14:paraId="6528C989" w14:textId="77777777" w:rsidR="00A150C3" w:rsidRPr="001679AF" w:rsidRDefault="00A150C3" w:rsidP="00155AE1">
            <w:pPr>
              <w:ind w:left="113" w:right="113"/>
              <w:rPr>
                <w:lang w:val="en-GB"/>
              </w:rPr>
            </w:pPr>
            <w:r w:rsidRPr="001679AF">
              <w:rPr>
                <w:lang w:val="en-GB"/>
              </w:rPr>
              <w:lastRenderedPageBreak/>
              <w:t xml:space="preserve">Demeter </w:t>
            </w:r>
          </w:p>
        </w:tc>
        <w:tc>
          <w:tcPr>
            <w:tcW w:w="5193" w:type="dxa"/>
          </w:tcPr>
          <w:p w14:paraId="68C86688" w14:textId="77777777" w:rsidR="00A150C3" w:rsidRPr="001679AF" w:rsidRDefault="00A150C3" w:rsidP="009B06A9">
            <w:pPr>
              <w:pStyle w:val="Listenabsatz"/>
              <w:numPr>
                <w:ilvl w:val="0"/>
                <w:numId w:val="12"/>
              </w:numPr>
              <w:rPr>
                <w:lang w:val="en-GB" w:eastAsia="de-DE"/>
              </w:rPr>
            </w:pPr>
            <w:r w:rsidRPr="001679AF">
              <w:rPr>
                <w:lang w:val="en-GB" w:eastAsia="de-DE"/>
              </w:rPr>
              <w:t xml:space="preserve">Ability to advise in specific situations on how the use of biodynamic preparations and other biodynamic practices can be sustainably integrated on the farm </w:t>
            </w:r>
          </w:p>
          <w:p w14:paraId="6B126079" w14:textId="77777777" w:rsidR="00A150C3" w:rsidRPr="001679AF" w:rsidRDefault="00A150C3" w:rsidP="009B06A9">
            <w:pPr>
              <w:pStyle w:val="Listenabsatz"/>
              <w:numPr>
                <w:ilvl w:val="0"/>
                <w:numId w:val="12"/>
              </w:numPr>
              <w:rPr>
                <w:lang w:val="en-GB" w:eastAsia="de-DE"/>
              </w:rPr>
            </w:pPr>
            <w:r w:rsidRPr="001679AF">
              <w:rPr>
                <w:lang w:val="en-GB" w:eastAsia="de-DE"/>
              </w:rPr>
              <w:t>Ability to analyse the initial situation in relation to the Demeter International Standards, also taking into account the relevant Organic Regulation</w:t>
            </w:r>
          </w:p>
          <w:p w14:paraId="3B0BDF78" w14:textId="77777777" w:rsidR="00A150C3" w:rsidRPr="001679AF" w:rsidRDefault="00A150C3" w:rsidP="009B06A9">
            <w:pPr>
              <w:pStyle w:val="Listenabsatz"/>
              <w:numPr>
                <w:ilvl w:val="0"/>
                <w:numId w:val="12"/>
              </w:numPr>
              <w:rPr>
                <w:lang w:val="en-GB" w:eastAsia="de-DE"/>
              </w:rPr>
            </w:pPr>
            <w:r w:rsidRPr="001679AF">
              <w:rPr>
                <w:lang w:val="en-GB" w:eastAsia="de-DE"/>
              </w:rPr>
              <w:t>Ability to clearly formulate and communicate in writing the steps required for conversion</w:t>
            </w:r>
          </w:p>
        </w:tc>
        <w:tc>
          <w:tcPr>
            <w:tcW w:w="2772" w:type="dxa"/>
          </w:tcPr>
          <w:p w14:paraId="5188CC72" w14:textId="77777777" w:rsidR="00A150C3" w:rsidRPr="001679AF" w:rsidRDefault="00A150C3" w:rsidP="00155AE1">
            <w:pPr>
              <w:rPr>
                <w:lang w:val="en-GB"/>
              </w:rPr>
            </w:pPr>
          </w:p>
        </w:tc>
        <w:tc>
          <w:tcPr>
            <w:tcW w:w="582" w:type="dxa"/>
          </w:tcPr>
          <w:p w14:paraId="081800B1" w14:textId="77777777" w:rsidR="00A150C3" w:rsidRPr="001679AF" w:rsidRDefault="00A150C3" w:rsidP="00155AE1">
            <w:pPr>
              <w:rPr>
                <w:lang w:val="en-GB"/>
              </w:rPr>
            </w:pPr>
          </w:p>
        </w:tc>
      </w:tr>
      <w:tr w:rsidR="00A150C3" w:rsidRPr="00DB6A13" w14:paraId="59A81BD0" w14:textId="77777777" w:rsidTr="00973337">
        <w:trPr>
          <w:cantSplit/>
          <w:trHeight w:val="1134"/>
        </w:trPr>
        <w:tc>
          <w:tcPr>
            <w:tcW w:w="515" w:type="dxa"/>
            <w:textDirection w:val="btLr"/>
            <w:vAlign w:val="bottom"/>
          </w:tcPr>
          <w:p w14:paraId="5EBB0D53" w14:textId="77777777" w:rsidR="00A150C3" w:rsidRPr="001679AF" w:rsidRDefault="00A150C3" w:rsidP="00155AE1">
            <w:pPr>
              <w:ind w:left="113" w:right="113"/>
            </w:pPr>
            <w:r w:rsidRPr="001679AF">
              <w:rPr>
                <w:lang w:val="en-GB"/>
              </w:rPr>
              <w:t>all</w:t>
            </w:r>
          </w:p>
        </w:tc>
        <w:tc>
          <w:tcPr>
            <w:tcW w:w="5193" w:type="dxa"/>
          </w:tcPr>
          <w:p w14:paraId="48FB0F48" w14:textId="77777777" w:rsidR="00A150C3" w:rsidRPr="001679AF" w:rsidRDefault="00A150C3" w:rsidP="009B06A9">
            <w:pPr>
              <w:pStyle w:val="Listenabsatz"/>
              <w:numPr>
                <w:ilvl w:val="0"/>
                <w:numId w:val="12"/>
              </w:numPr>
              <w:rPr>
                <w:lang w:val="en-GB"/>
              </w:rPr>
            </w:pPr>
            <w:r w:rsidRPr="001679AF">
              <w:rPr>
                <w:lang w:val="en-GB"/>
              </w:rPr>
              <w:t>Knowledge of biodynamic preparations and application practices in different situations including in relation to climate zones and fields of work</w:t>
            </w:r>
          </w:p>
        </w:tc>
        <w:tc>
          <w:tcPr>
            <w:tcW w:w="2772" w:type="dxa"/>
          </w:tcPr>
          <w:p w14:paraId="628606BC" w14:textId="77777777" w:rsidR="00A150C3" w:rsidRPr="001679AF" w:rsidRDefault="00A150C3" w:rsidP="00155AE1">
            <w:pPr>
              <w:rPr>
                <w:lang w:val="en-GB"/>
              </w:rPr>
            </w:pPr>
          </w:p>
        </w:tc>
        <w:tc>
          <w:tcPr>
            <w:tcW w:w="582" w:type="dxa"/>
          </w:tcPr>
          <w:p w14:paraId="4ABD425F" w14:textId="77777777" w:rsidR="00A150C3" w:rsidRPr="001679AF" w:rsidRDefault="00A150C3" w:rsidP="00155AE1">
            <w:pPr>
              <w:rPr>
                <w:lang w:val="en-GB"/>
              </w:rPr>
            </w:pPr>
          </w:p>
        </w:tc>
      </w:tr>
      <w:tr w:rsidR="00A150C3" w:rsidRPr="00DB6A13" w14:paraId="063F2D04" w14:textId="77777777" w:rsidTr="00973337">
        <w:trPr>
          <w:cantSplit/>
          <w:trHeight w:val="1134"/>
        </w:trPr>
        <w:tc>
          <w:tcPr>
            <w:tcW w:w="515" w:type="dxa"/>
            <w:textDirection w:val="btLr"/>
            <w:vAlign w:val="bottom"/>
          </w:tcPr>
          <w:p w14:paraId="213FEA95" w14:textId="77777777" w:rsidR="00A150C3" w:rsidRPr="001679AF" w:rsidRDefault="00A150C3" w:rsidP="00155AE1">
            <w:pPr>
              <w:ind w:left="113" w:right="113"/>
            </w:pPr>
            <w:r w:rsidRPr="001679AF">
              <w:rPr>
                <w:lang w:val="en-GB"/>
              </w:rPr>
              <w:t>all</w:t>
            </w:r>
          </w:p>
        </w:tc>
        <w:tc>
          <w:tcPr>
            <w:tcW w:w="5193" w:type="dxa"/>
          </w:tcPr>
          <w:p w14:paraId="2C171ED0" w14:textId="77777777" w:rsidR="00A150C3" w:rsidRPr="001679AF" w:rsidRDefault="00A150C3" w:rsidP="009B06A9">
            <w:pPr>
              <w:pStyle w:val="Listenabsatz"/>
              <w:numPr>
                <w:ilvl w:val="0"/>
                <w:numId w:val="12"/>
              </w:numPr>
              <w:rPr>
                <w:lang w:val="en-GB"/>
              </w:rPr>
            </w:pPr>
            <w:r w:rsidRPr="001679AF">
              <w:rPr>
                <w:lang w:val="en-GB"/>
              </w:rPr>
              <w:t>Expertise or proven experience in the listed fields of work/special crops</w:t>
            </w:r>
          </w:p>
        </w:tc>
        <w:tc>
          <w:tcPr>
            <w:tcW w:w="2772" w:type="dxa"/>
          </w:tcPr>
          <w:p w14:paraId="0E05CC62" w14:textId="77777777" w:rsidR="00A150C3" w:rsidRPr="001679AF" w:rsidRDefault="00A150C3" w:rsidP="00155AE1">
            <w:pPr>
              <w:rPr>
                <w:lang w:val="en-GB"/>
              </w:rPr>
            </w:pPr>
          </w:p>
        </w:tc>
        <w:tc>
          <w:tcPr>
            <w:tcW w:w="582" w:type="dxa"/>
          </w:tcPr>
          <w:p w14:paraId="0F7E95A2" w14:textId="77777777" w:rsidR="00A150C3" w:rsidRPr="001679AF" w:rsidRDefault="00A150C3" w:rsidP="00155AE1">
            <w:pPr>
              <w:rPr>
                <w:lang w:val="en-GB"/>
              </w:rPr>
            </w:pPr>
          </w:p>
        </w:tc>
      </w:tr>
      <w:tr w:rsidR="00A150C3" w:rsidRPr="00DB6A13" w14:paraId="23379FB1" w14:textId="77777777" w:rsidTr="00973337">
        <w:trPr>
          <w:cantSplit/>
          <w:trHeight w:val="1134"/>
        </w:trPr>
        <w:tc>
          <w:tcPr>
            <w:tcW w:w="515" w:type="dxa"/>
            <w:textDirection w:val="btLr"/>
            <w:vAlign w:val="bottom"/>
          </w:tcPr>
          <w:p w14:paraId="40AE98AB" w14:textId="77777777" w:rsidR="00A150C3" w:rsidRPr="001679AF" w:rsidRDefault="00A150C3" w:rsidP="00155AE1">
            <w:pPr>
              <w:ind w:left="113" w:right="113"/>
            </w:pPr>
            <w:r w:rsidRPr="001679AF">
              <w:rPr>
                <w:lang w:val="en-GB"/>
              </w:rPr>
              <w:t>all</w:t>
            </w:r>
          </w:p>
        </w:tc>
        <w:tc>
          <w:tcPr>
            <w:tcW w:w="5193" w:type="dxa"/>
          </w:tcPr>
          <w:p w14:paraId="0523A407" w14:textId="77777777" w:rsidR="00A150C3" w:rsidRPr="001679AF" w:rsidRDefault="00A150C3" w:rsidP="009B06A9">
            <w:pPr>
              <w:pStyle w:val="Listenabsatz"/>
              <w:numPr>
                <w:ilvl w:val="0"/>
                <w:numId w:val="11"/>
              </w:numPr>
              <w:rPr>
                <w:u w:val="single"/>
                <w:lang w:val="en-GB"/>
              </w:rPr>
            </w:pPr>
            <w:r w:rsidRPr="001679AF">
              <w:rPr>
                <w:lang w:val="en-GB"/>
              </w:rPr>
              <w:t>Proven experience in the listed countries/areas of work</w:t>
            </w:r>
          </w:p>
        </w:tc>
        <w:tc>
          <w:tcPr>
            <w:tcW w:w="2772" w:type="dxa"/>
          </w:tcPr>
          <w:p w14:paraId="43585418" w14:textId="77777777" w:rsidR="00A150C3" w:rsidRPr="001679AF" w:rsidRDefault="00A150C3" w:rsidP="00155AE1">
            <w:pPr>
              <w:rPr>
                <w:lang w:val="en-GB"/>
              </w:rPr>
            </w:pPr>
          </w:p>
        </w:tc>
        <w:tc>
          <w:tcPr>
            <w:tcW w:w="582" w:type="dxa"/>
          </w:tcPr>
          <w:p w14:paraId="2E9EF55C" w14:textId="77777777" w:rsidR="00A150C3" w:rsidRPr="001679AF" w:rsidRDefault="00A150C3" w:rsidP="00155AE1">
            <w:pPr>
              <w:rPr>
                <w:lang w:val="en-GB"/>
              </w:rPr>
            </w:pPr>
          </w:p>
        </w:tc>
      </w:tr>
      <w:tr w:rsidR="00A150C3" w:rsidRPr="001679AF" w14:paraId="3CAC49BD" w14:textId="77777777" w:rsidTr="00973337">
        <w:trPr>
          <w:cantSplit/>
          <w:trHeight w:val="361"/>
        </w:trPr>
        <w:tc>
          <w:tcPr>
            <w:tcW w:w="515" w:type="dxa"/>
            <w:shd w:val="clear" w:color="auto" w:fill="DFF0D8" w:themeFill="accent1" w:themeFillTint="33"/>
            <w:textDirection w:val="btLr"/>
            <w:vAlign w:val="bottom"/>
          </w:tcPr>
          <w:p w14:paraId="27F617E7" w14:textId="77777777" w:rsidR="00A150C3" w:rsidRPr="001679AF" w:rsidRDefault="00A150C3" w:rsidP="00155AE1">
            <w:pPr>
              <w:ind w:left="113" w:right="113"/>
              <w:rPr>
                <w:b/>
                <w:lang w:val="en-GB"/>
              </w:rPr>
            </w:pPr>
          </w:p>
        </w:tc>
        <w:tc>
          <w:tcPr>
            <w:tcW w:w="5193" w:type="dxa"/>
            <w:shd w:val="clear" w:color="auto" w:fill="DFF0D8" w:themeFill="accent1" w:themeFillTint="33"/>
          </w:tcPr>
          <w:p w14:paraId="26FFC127" w14:textId="5056917F" w:rsidR="00A150C3" w:rsidRPr="001679AF" w:rsidRDefault="00A150C3" w:rsidP="007C0DBD">
            <w:pPr>
              <w:rPr>
                <w:b/>
                <w:lang w:val="en-GB"/>
              </w:rPr>
            </w:pPr>
            <w:r w:rsidRPr="001679AF">
              <w:rPr>
                <w:b/>
                <w:lang w:val="en-GB"/>
              </w:rPr>
              <w:t xml:space="preserve">Development conversation </w:t>
            </w:r>
            <w:r w:rsidR="007C0DBD" w:rsidRPr="001679AF">
              <w:rPr>
                <w:b/>
                <w:lang w:val="en-GB"/>
              </w:rPr>
              <w:t>(</w:t>
            </w:r>
            <w:r w:rsidRPr="001679AF">
              <w:rPr>
                <w:b/>
                <w:lang w:val="en-GB"/>
              </w:rPr>
              <w:t>no assessment</w:t>
            </w:r>
            <w:r w:rsidR="007C0DBD" w:rsidRPr="001679AF">
              <w:rPr>
                <w:b/>
                <w:lang w:val="en-GB"/>
              </w:rPr>
              <w:t>)</w:t>
            </w:r>
          </w:p>
        </w:tc>
        <w:tc>
          <w:tcPr>
            <w:tcW w:w="2772" w:type="dxa"/>
            <w:shd w:val="clear" w:color="auto" w:fill="DFF0D8" w:themeFill="accent1" w:themeFillTint="33"/>
          </w:tcPr>
          <w:p w14:paraId="3CA1AC8A" w14:textId="77777777" w:rsidR="00A150C3" w:rsidRPr="001679AF" w:rsidRDefault="00A150C3" w:rsidP="00155AE1">
            <w:pPr>
              <w:rPr>
                <w:b/>
                <w:lang w:val="en-GB"/>
              </w:rPr>
            </w:pPr>
          </w:p>
        </w:tc>
        <w:tc>
          <w:tcPr>
            <w:tcW w:w="582" w:type="dxa"/>
            <w:shd w:val="clear" w:color="auto" w:fill="DFF0D8" w:themeFill="accent1" w:themeFillTint="33"/>
          </w:tcPr>
          <w:p w14:paraId="21650CE4" w14:textId="77777777" w:rsidR="00A150C3" w:rsidRPr="001679AF" w:rsidRDefault="00A150C3" w:rsidP="00155AE1">
            <w:pPr>
              <w:rPr>
                <w:b/>
                <w:lang w:val="en-GB"/>
              </w:rPr>
            </w:pPr>
          </w:p>
        </w:tc>
      </w:tr>
      <w:tr w:rsidR="00A150C3" w:rsidRPr="00DB6A13" w14:paraId="34ED0E05" w14:textId="77777777" w:rsidTr="00973337">
        <w:trPr>
          <w:cantSplit/>
          <w:trHeight w:val="1134"/>
        </w:trPr>
        <w:tc>
          <w:tcPr>
            <w:tcW w:w="515" w:type="dxa"/>
            <w:textDirection w:val="btLr"/>
            <w:vAlign w:val="bottom"/>
          </w:tcPr>
          <w:p w14:paraId="3895B95E" w14:textId="77777777" w:rsidR="00A150C3" w:rsidRPr="001679AF" w:rsidRDefault="00A150C3" w:rsidP="00155AE1">
            <w:pPr>
              <w:ind w:left="113" w:right="113"/>
              <w:rPr>
                <w:lang w:val="en-GB"/>
              </w:rPr>
            </w:pPr>
            <w:r w:rsidRPr="001679AF">
              <w:rPr>
                <w:lang w:val="en-GB"/>
              </w:rPr>
              <w:t>all</w:t>
            </w:r>
          </w:p>
        </w:tc>
        <w:tc>
          <w:tcPr>
            <w:tcW w:w="5193" w:type="dxa"/>
          </w:tcPr>
          <w:p w14:paraId="62F51F97" w14:textId="77777777" w:rsidR="00A150C3" w:rsidRPr="001679AF" w:rsidRDefault="00A150C3" w:rsidP="009B06A9">
            <w:pPr>
              <w:pStyle w:val="Listenabsatz"/>
              <w:numPr>
                <w:ilvl w:val="0"/>
                <w:numId w:val="12"/>
              </w:numPr>
              <w:rPr>
                <w:lang w:val="en-GB"/>
              </w:rPr>
            </w:pPr>
            <w:r w:rsidRPr="001679AF">
              <w:rPr>
                <w:lang w:val="en-GB"/>
              </w:rPr>
              <w:t>Discussion on the listed language skills</w:t>
            </w:r>
          </w:p>
        </w:tc>
        <w:tc>
          <w:tcPr>
            <w:tcW w:w="2772" w:type="dxa"/>
          </w:tcPr>
          <w:p w14:paraId="70C9D8E4" w14:textId="77777777" w:rsidR="00A150C3" w:rsidRPr="001679AF" w:rsidRDefault="00A150C3" w:rsidP="00155AE1">
            <w:pPr>
              <w:rPr>
                <w:lang w:val="en-GB"/>
              </w:rPr>
            </w:pPr>
          </w:p>
        </w:tc>
        <w:tc>
          <w:tcPr>
            <w:tcW w:w="582" w:type="dxa"/>
          </w:tcPr>
          <w:p w14:paraId="0A929865" w14:textId="77777777" w:rsidR="00A150C3" w:rsidRPr="001679AF" w:rsidRDefault="00A150C3" w:rsidP="00155AE1">
            <w:pPr>
              <w:rPr>
                <w:lang w:val="en-GB"/>
              </w:rPr>
            </w:pPr>
          </w:p>
        </w:tc>
      </w:tr>
      <w:tr w:rsidR="00A150C3" w:rsidRPr="00DB6A13" w14:paraId="7936ADEA" w14:textId="77777777" w:rsidTr="00973337">
        <w:trPr>
          <w:cantSplit/>
          <w:trHeight w:val="1134"/>
        </w:trPr>
        <w:tc>
          <w:tcPr>
            <w:tcW w:w="515" w:type="dxa"/>
            <w:textDirection w:val="btLr"/>
            <w:vAlign w:val="bottom"/>
          </w:tcPr>
          <w:p w14:paraId="053F998E" w14:textId="77777777" w:rsidR="00A150C3" w:rsidRPr="001679AF" w:rsidRDefault="00A150C3" w:rsidP="00155AE1">
            <w:pPr>
              <w:ind w:left="113" w:right="113"/>
              <w:rPr>
                <w:lang w:val="en-GB"/>
              </w:rPr>
            </w:pPr>
            <w:r w:rsidRPr="001679AF">
              <w:rPr>
                <w:lang w:val="en-GB"/>
              </w:rPr>
              <w:t>all</w:t>
            </w:r>
          </w:p>
        </w:tc>
        <w:tc>
          <w:tcPr>
            <w:tcW w:w="5193" w:type="dxa"/>
          </w:tcPr>
          <w:p w14:paraId="73F297DA" w14:textId="77777777" w:rsidR="00A150C3" w:rsidRPr="001679AF" w:rsidRDefault="00A150C3" w:rsidP="009B06A9">
            <w:pPr>
              <w:pStyle w:val="Listenabsatz"/>
              <w:numPr>
                <w:ilvl w:val="0"/>
                <w:numId w:val="12"/>
              </w:numPr>
              <w:rPr>
                <w:lang w:val="en-GB"/>
              </w:rPr>
            </w:pPr>
            <w:r w:rsidRPr="001679AF">
              <w:rPr>
                <w:lang w:val="en-GB"/>
              </w:rPr>
              <w:t>Advisory Competences:</w:t>
            </w:r>
          </w:p>
          <w:p w14:paraId="3CB87A09" w14:textId="77777777" w:rsidR="00A150C3" w:rsidRPr="001679AF" w:rsidRDefault="00A150C3" w:rsidP="00155AE1">
            <w:pPr>
              <w:pStyle w:val="Listenabsatz"/>
              <w:ind w:left="360"/>
              <w:rPr>
                <w:lang w:val="en-GB"/>
              </w:rPr>
            </w:pPr>
            <w:r w:rsidRPr="001679AF">
              <w:rPr>
                <w:lang w:val="en-GB" w:eastAsia="de-DE"/>
              </w:rPr>
              <w:t xml:space="preserve">The competence profile shows the experience, competences and expertise in relation to biodynamic advisory work (professional skills, methodological skills, personal and social skills). </w:t>
            </w:r>
          </w:p>
        </w:tc>
        <w:tc>
          <w:tcPr>
            <w:tcW w:w="2772" w:type="dxa"/>
          </w:tcPr>
          <w:p w14:paraId="0C2E7E38" w14:textId="77777777" w:rsidR="00A150C3" w:rsidRPr="001679AF" w:rsidRDefault="00A150C3" w:rsidP="00155AE1">
            <w:pPr>
              <w:rPr>
                <w:lang w:val="en-GB"/>
              </w:rPr>
            </w:pPr>
          </w:p>
        </w:tc>
        <w:tc>
          <w:tcPr>
            <w:tcW w:w="582" w:type="dxa"/>
          </w:tcPr>
          <w:p w14:paraId="6EACE0BD" w14:textId="77777777" w:rsidR="00A150C3" w:rsidRPr="001679AF" w:rsidRDefault="00A150C3" w:rsidP="00155AE1">
            <w:pPr>
              <w:rPr>
                <w:lang w:val="en-GB"/>
              </w:rPr>
            </w:pPr>
          </w:p>
        </w:tc>
      </w:tr>
      <w:tr w:rsidR="00A150C3" w:rsidRPr="00DB6A13" w14:paraId="0FFC9FEA" w14:textId="77777777" w:rsidTr="00973337">
        <w:trPr>
          <w:cantSplit/>
          <w:trHeight w:val="1134"/>
        </w:trPr>
        <w:tc>
          <w:tcPr>
            <w:tcW w:w="515" w:type="dxa"/>
            <w:textDirection w:val="btLr"/>
            <w:vAlign w:val="bottom"/>
          </w:tcPr>
          <w:p w14:paraId="41BAE291" w14:textId="77777777" w:rsidR="00A150C3" w:rsidRPr="001679AF" w:rsidRDefault="00A150C3" w:rsidP="00155AE1">
            <w:pPr>
              <w:ind w:left="113" w:right="113"/>
              <w:rPr>
                <w:lang w:val="en-GB"/>
              </w:rPr>
            </w:pPr>
            <w:r w:rsidRPr="001679AF">
              <w:rPr>
                <w:lang w:val="en-GB"/>
              </w:rPr>
              <w:t xml:space="preserve">all </w:t>
            </w:r>
          </w:p>
        </w:tc>
        <w:tc>
          <w:tcPr>
            <w:tcW w:w="5193" w:type="dxa"/>
          </w:tcPr>
          <w:p w14:paraId="3992B88E" w14:textId="77777777" w:rsidR="00A150C3" w:rsidRPr="001679AF" w:rsidRDefault="00A150C3" w:rsidP="009B06A9">
            <w:pPr>
              <w:pStyle w:val="Listenabsatz"/>
              <w:numPr>
                <w:ilvl w:val="0"/>
                <w:numId w:val="12"/>
              </w:numPr>
              <w:rPr>
                <w:lang w:val="en-GB"/>
              </w:rPr>
            </w:pPr>
            <w:r w:rsidRPr="001679AF">
              <w:rPr>
                <w:lang w:val="en-GB"/>
              </w:rPr>
              <w:t>Advisory Concept:</w:t>
            </w:r>
          </w:p>
          <w:p w14:paraId="4CBEFE4B" w14:textId="77777777" w:rsidR="00A150C3" w:rsidRPr="001679AF" w:rsidRDefault="00A150C3" w:rsidP="00155AE1">
            <w:pPr>
              <w:pStyle w:val="Listenabsatz"/>
              <w:ind w:left="360"/>
              <w:rPr>
                <w:lang w:val="en-GB"/>
              </w:rPr>
            </w:pPr>
            <w:r w:rsidRPr="001679AF">
              <w:rPr>
                <w:lang w:val="en-GB" w:eastAsia="de-DE"/>
              </w:rPr>
              <w:t>This can contain the advisor’s basic attitude and advisory practice, reference to theory, aims, methodology, communication method, contract process, client feedback, evaluation, etc.</w:t>
            </w:r>
          </w:p>
        </w:tc>
        <w:tc>
          <w:tcPr>
            <w:tcW w:w="2772" w:type="dxa"/>
          </w:tcPr>
          <w:p w14:paraId="562E73DD" w14:textId="77777777" w:rsidR="00A150C3" w:rsidRPr="001679AF" w:rsidRDefault="00A150C3" w:rsidP="00155AE1">
            <w:pPr>
              <w:rPr>
                <w:lang w:val="en-GB"/>
              </w:rPr>
            </w:pPr>
          </w:p>
        </w:tc>
        <w:tc>
          <w:tcPr>
            <w:tcW w:w="582" w:type="dxa"/>
          </w:tcPr>
          <w:p w14:paraId="4F1FBF59" w14:textId="77777777" w:rsidR="00A150C3" w:rsidRPr="001679AF" w:rsidRDefault="00A150C3" w:rsidP="00155AE1">
            <w:pPr>
              <w:rPr>
                <w:lang w:val="en-GB"/>
              </w:rPr>
            </w:pPr>
          </w:p>
        </w:tc>
      </w:tr>
      <w:tr w:rsidR="00A150C3" w:rsidRPr="00DB6A13" w14:paraId="6E14F2D5" w14:textId="77777777" w:rsidTr="00973337">
        <w:trPr>
          <w:cantSplit/>
          <w:trHeight w:val="1134"/>
        </w:trPr>
        <w:tc>
          <w:tcPr>
            <w:tcW w:w="515" w:type="dxa"/>
            <w:textDirection w:val="btLr"/>
            <w:vAlign w:val="bottom"/>
          </w:tcPr>
          <w:p w14:paraId="698F7AAB" w14:textId="77777777" w:rsidR="00A150C3" w:rsidRPr="001679AF" w:rsidRDefault="00A150C3" w:rsidP="00155AE1">
            <w:pPr>
              <w:ind w:left="113" w:right="113"/>
              <w:rPr>
                <w:lang w:val="en-GB"/>
              </w:rPr>
            </w:pPr>
            <w:r w:rsidRPr="001679AF">
              <w:rPr>
                <w:lang w:val="en-GB"/>
              </w:rPr>
              <w:t>all</w:t>
            </w:r>
          </w:p>
        </w:tc>
        <w:tc>
          <w:tcPr>
            <w:tcW w:w="5193" w:type="dxa"/>
          </w:tcPr>
          <w:p w14:paraId="4061E7D5" w14:textId="77777777" w:rsidR="00A150C3" w:rsidRPr="001679AF" w:rsidRDefault="00A150C3" w:rsidP="009B06A9">
            <w:pPr>
              <w:pStyle w:val="Listenabsatz"/>
              <w:numPr>
                <w:ilvl w:val="0"/>
                <w:numId w:val="12"/>
              </w:numPr>
              <w:rPr>
                <w:lang w:val="en-GB"/>
              </w:rPr>
            </w:pPr>
            <w:r w:rsidRPr="001679AF">
              <w:rPr>
                <w:lang w:val="en-GB"/>
              </w:rPr>
              <w:t>Self-evaluation: Which questions were most relevant and why? How do they work and what is the result of working with the self-evaluation?</w:t>
            </w:r>
          </w:p>
        </w:tc>
        <w:tc>
          <w:tcPr>
            <w:tcW w:w="2772" w:type="dxa"/>
          </w:tcPr>
          <w:p w14:paraId="0707BDEF" w14:textId="77777777" w:rsidR="00A150C3" w:rsidRPr="005943F1" w:rsidRDefault="00A150C3" w:rsidP="00155AE1">
            <w:pPr>
              <w:rPr>
                <w:lang w:val="en-GB"/>
              </w:rPr>
            </w:pPr>
          </w:p>
        </w:tc>
        <w:tc>
          <w:tcPr>
            <w:tcW w:w="582" w:type="dxa"/>
          </w:tcPr>
          <w:p w14:paraId="4F0E2E59" w14:textId="77777777" w:rsidR="00A150C3" w:rsidRPr="005943F1" w:rsidRDefault="00A150C3" w:rsidP="00155AE1">
            <w:pPr>
              <w:rPr>
                <w:lang w:val="en-GB"/>
              </w:rPr>
            </w:pPr>
          </w:p>
        </w:tc>
      </w:tr>
    </w:tbl>
    <w:p w14:paraId="34B4C1CD" w14:textId="77777777" w:rsidR="00A150C3" w:rsidRPr="005943F1" w:rsidRDefault="00A150C3" w:rsidP="00A150C3">
      <w:pPr>
        <w:rPr>
          <w:lang w:val="en-GB"/>
        </w:rPr>
      </w:pPr>
    </w:p>
    <w:p w14:paraId="102AB46D" w14:textId="77777777" w:rsidR="00D303A9" w:rsidRPr="005943F1" w:rsidRDefault="00D303A9" w:rsidP="00B811FE">
      <w:pPr>
        <w:spacing w:line="276" w:lineRule="auto"/>
        <w:rPr>
          <w:b/>
          <w:lang w:val="en-GB" w:eastAsia="de-DE"/>
        </w:rPr>
      </w:pPr>
    </w:p>
    <w:p w14:paraId="74061829" w14:textId="77777777" w:rsidR="005943F1" w:rsidRPr="005943F1" w:rsidRDefault="005943F1" w:rsidP="00B811FE">
      <w:pPr>
        <w:spacing w:line="276" w:lineRule="auto"/>
        <w:rPr>
          <w:b/>
          <w:lang w:val="en-GB" w:eastAsia="de-DE"/>
        </w:rPr>
        <w:sectPr w:rsidR="005943F1" w:rsidRPr="005943F1" w:rsidSect="00C25A2B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8" w:right="1134" w:bottom="1418" w:left="1134" w:header="709" w:footer="709" w:gutter="0"/>
          <w:pgNumType w:start="1"/>
          <w:cols w:space="708"/>
          <w:docGrid w:linePitch="360"/>
        </w:sectPr>
      </w:pPr>
    </w:p>
    <w:p w14:paraId="2B4C2CE5" w14:textId="77777777" w:rsidR="007825D3" w:rsidRPr="005943F1" w:rsidRDefault="00507059" w:rsidP="00B811FE">
      <w:pPr>
        <w:spacing w:line="276" w:lineRule="auto"/>
        <w:rPr>
          <w:b/>
          <w:lang w:val="en-GB" w:eastAsia="de-DE"/>
        </w:rPr>
      </w:pPr>
      <w:r w:rsidRPr="005943F1">
        <w:rPr>
          <w:b/>
          <w:lang w:val="en-GB" w:eastAsia="de-DE"/>
        </w:rPr>
        <w:lastRenderedPageBreak/>
        <w:t>Peer Review Quality System – Demeter Qualification: Model report</w:t>
      </w:r>
    </w:p>
    <w:p w14:paraId="72797193" w14:textId="3238879D" w:rsidR="00B811FE" w:rsidRPr="005943F1" w:rsidRDefault="00B811FE" w:rsidP="00B811FE">
      <w:pPr>
        <w:autoSpaceDE w:val="0"/>
        <w:autoSpaceDN w:val="0"/>
        <w:adjustRightInd w:val="0"/>
        <w:spacing w:line="276" w:lineRule="auto"/>
        <w:rPr>
          <w:rFonts w:cs="Arial"/>
          <w:iCs/>
          <w:lang w:val="en-US" w:eastAsia="en-GB"/>
        </w:rPr>
      </w:pPr>
      <w:r w:rsidRPr="005943F1">
        <w:rPr>
          <w:rFonts w:cs="Arial"/>
          <w:iCs/>
          <w:lang w:val="en-US" w:eastAsia="en-GB"/>
        </w:rPr>
        <w:t xml:space="preserve">This model template is made available as </w:t>
      </w:r>
      <w:r w:rsidR="007C0DBD" w:rsidRPr="005943F1">
        <w:rPr>
          <w:rFonts w:cs="Arial"/>
          <w:iCs/>
          <w:lang w:val="en-US" w:eastAsia="en-GB"/>
        </w:rPr>
        <w:t xml:space="preserve">an </w:t>
      </w:r>
      <w:r w:rsidRPr="005943F1">
        <w:rPr>
          <w:rFonts w:cs="Arial"/>
          <w:iCs/>
          <w:lang w:val="en-US" w:eastAsia="en-GB"/>
        </w:rPr>
        <w:t xml:space="preserve">example for a peer review report to the </w:t>
      </w:r>
      <w:r w:rsidR="00C737A2" w:rsidRPr="005943F1">
        <w:rPr>
          <w:rFonts w:cs="Arial"/>
          <w:iCs/>
          <w:lang w:val="en-US" w:eastAsia="en-GB"/>
        </w:rPr>
        <w:t>a</w:t>
      </w:r>
      <w:r w:rsidRPr="005943F1">
        <w:rPr>
          <w:rFonts w:cs="Arial"/>
          <w:iCs/>
          <w:lang w:val="en-US" w:eastAsia="en-GB"/>
        </w:rPr>
        <w:t xml:space="preserve">dvisory Quality Committee and complements the questionnaire as </w:t>
      </w:r>
      <w:r w:rsidR="007C0DBD" w:rsidRPr="005943F1">
        <w:rPr>
          <w:rFonts w:cs="Arial"/>
          <w:iCs/>
          <w:lang w:val="en-US" w:eastAsia="en-GB"/>
        </w:rPr>
        <w:t xml:space="preserve">a </w:t>
      </w:r>
      <w:r w:rsidRPr="005943F1">
        <w:rPr>
          <w:rFonts w:cs="Arial"/>
          <w:iCs/>
          <w:lang w:val="en-US" w:eastAsia="en-GB"/>
        </w:rPr>
        <w:t xml:space="preserve">reporting tool. It is based on the assumption that the reporting by the two peer reviewers can be shared in one document </w:t>
      </w:r>
      <w:r w:rsidR="007C0DBD" w:rsidRPr="005943F1">
        <w:rPr>
          <w:rFonts w:cs="Arial"/>
          <w:iCs/>
          <w:lang w:val="en-US" w:eastAsia="en-GB"/>
        </w:rPr>
        <w:t xml:space="preserve">that is </w:t>
      </w:r>
      <w:r w:rsidRPr="005943F1">
        <w:rPr>
          <w:rFonts w:cs="Arial"/>
          <w:iCs/>
          <w:lang w:val="en-US" w:eastAsia="en-GB"/>
        </w:rPr>
        <w:t xml:space="preserve">signed by both </w:t>
      </w:r>
      <w:r w:rsidR="007C0DBD" w:rsidRPr="005943F1">
        <w:rPr>
          <w:rFonts w:cs="Arial"/>
          <w:iCs/>
          <w:lang w:val="en-US" w:eastAsia="en-GB"/>
        </w:rPr>
        <w:t>reviewers</w:t>
      </w:r>
      <w:r w:rsidRPr="005943F1">
        <w:rPr>
          <w:rFonts w:cs="Arial"/>
          <w:iCs/>
          <w:lang w:val="en-US" w:eastAsia="en-GB"/>
        </w:rPr>
        <w:t xml:space="preserve">. </w:t>
      </w:r>
      <w:r w:rsidR="007C0DBD" w:rsidRPr="005943F1">
        <w:rPr>
          <w:rFonts w:cs="Arial"/>
          <w:iCs/>
          <w:lang w:val="en-US" w:eastAsia="en-GB"/>
        </w:rPr>
        <w:t>If the peer reviewers provide</w:t>
      </w:r>
      <w:r w:rsidRPr="005943F1">
        <w:rPr>
          <w:rFonts w:cs="Arial"/>
          <w:iCs/>
          <w:lang w:val="en-US" w:eastAsia="en-GB"/>
        </w:rPr>
        <w:t xml:space="preserve"> separate reports, this model template can be </w:t>
      </w:r>
      <w:r w:rsidR="007C0DBD" w:rsidRPr="005943F1">
        <w:rPr>
          <w:rFonts w:cs="Arial"/>
          <w:iCs/>
          <w:lang w:val="en-US" w:eastAsia="en-GB"/>
        </w:rPr>
        <w:t xml:space="preserve">adapted </w:t>
      </w:r>
      <w:r w:rsidRPr="005943F1">
        <w:rPr>
          <w:rFonts w:cs="Arial"/>
          <w:iCs/>
          <w:lang w:val="en-US" w:eastAsia="en-GB"/>
        </w:rPr>
        <w:t xml:space="preserve">accordingly with your own company’s letterhead and </w:t>
      </w:r>
      <w:r w:rsidR="007C0DBD" w:rsidRPr="005943F1">
        <w:rPr>
          <w:rFonts w:cs="Arial"/>
          <w:iCs/>
          <w:lang w:val="en-US" w:eastAsia="en-GB"/>
        </w:rPr>
        <w:t xml:space="preserve">a </w:t>
      </w:r>
      <w:r w:rsidRPr="005943F1">
        <w:rPr>
          <w:rFonts w:cs="Arial"/>
          <w:iCs/>
          <w:lang w:val="en-US" w:eastAsia="en-GB"/>
        </w:rPr>
        <w:t>single signature to make it individual</w:t>
      </w:r>
      <w:r w:rsidR="007C44DE" w:rsidRPr="005943F1">
        <w:rPr>
          <w:rFonts w:cs="Arial"/>
          <w:iCs/>
          <w:lang w:val="en-US" w:eastAsia="en-GB"/>
        </w:rPr>
        <w:t>.</w:t>
      </w:r>
    </w:p>
    <w:p w14:paraId="4ABF50CA" w14:textId="77777777" w:rsidR="00B811FE" w:rsidRPr="005943F1" w:rsidRDefault="00B811FE" w:rsidP="00B811FE">
      <w:pPr>
        <w:spacing w:line="276" w:lineRule="auto"/>
        <w:rPr>
          <w:lang w:val="en-GB"/>
        </w:rPr>
      </w:pPr>
    </w:p>
    <w:p w14:paraId="288B282E" w14:textId="182C576F" w:rsidR="00B811FE" w:rsidRPr="005943F1" w:rsidRDefault="00B811FE" w:rsidP="00B811FE">
      <w:pPr>
        <w:spacing w:line="276" w:lineRule="auto"/>
        <w:rPr>
          <w:rFonts w:cs="Arial"/>
          <w:color w:val="C00000"/>
          <w:lang w:val="en-GB"/>
        </w:rPr>
      </w:pPr>
      <w:r w:rsidRPr="004F2AA5">
        <w:rPr>
          <w:rFonts w:cs="Arial"/>
          <w:b/>
          <w:bCs/>
          <w:color w:val="C00000"/>
          <w:lang w:val="en-GB"/>
        </w:rPr>
        <w:t>Annex with abstract of the portfolio attached:</w:t>
      </w:r>
      <w:r w:rsidRPr="005943F1">
        <w:rPr>
          <w:rFonts w:cs="Arial"/>
          <w:color w:val="C00000"/>
          <w:lang w:val="en-GB"/>
        </w:rPr>
        <w:t xml:space="preserve"> </w:t>
      </w:r>
      <w:r w:rsidRPr="005943F1">
        <w:rPr>
          <w:rFonts w:cs="Arial"/>
          <w:lang w:val="en-GB"/>
        </w:rPr>
        <w:t>(yes / no)</w:t>
      </w:r>
    </w:p>
    <w:p w14:paraId="7D913B88" w14:textId="77777777" w:rsidR="00B811FE" w:rsidRPr="005943F1" w:rsidRDefault="00B811FE" w:rsidP="00B811FE">
      <w:pPr>
        <w:spacing w:line="276" w:lineRule="auto"/>
        <w:rPr>
          <w:rFonts w:cs="Arial"/>
          <w:color w:val="C00000"/>
          <w:lang w:val="en-GB"/>
        </w:rPr>
      </w:pPr>
    </w:p>
    <w:p w14:paraId="47A5D3E8" w14:textId="7822EBC7" w:rsidR="00B811FE" w:rsidRPr="005943F1" w:rsidRDefault="00B811FE" w:rsidP="00B811FE">
      <w:pPr>
        <w:spacing w:line="276" w:lineRule="auto"/>
        <w:rPr>
          <w:rFonts w:cs="Arial"/>
          <w:b/>
          <w:bCs/>
          <w:color w:val="C00000"/>
          <w:lang w:val="en-GB"/>
        </w:rPr>
      </w:pPr>
      <w:r w:rsidRPr="005943F1">
        <w:rPr>
          <w:rFonts w:cs="Arial"/>
          <w:b/>
          <w:bCs/>
          <w:color w:val="C00000"/>
          <w:lang w:val="en-GB"/>
        </w:rPr>
        <w:t>Description of portfolio completeness:</w:t>
      </w:r>
    </w:p>
    <w:p w14:paraId="3FBF3CBB" w14:textId="2E0E4D1A" w:rsidR="00B811FE" w:rsidRPr="005943F1" w:rsidRDefault="007C0DBD" w:rsidP="00B811FE">
      <w:pPr>
        <w:spacing w:line="276" w:lineRule="auto"/>
        <w:rPr>
          <w:rFonts w:cs="Arial"/>
          <w:lang w:val="en-GB"/>
        </w:rPr>
      </w:pPr>
      <w:r w:rsidRPr="005943F1">
        <w:rPr>
          <w:rFonts w:cs="Arial"/>
          <w:lang w:val="en-GB"/>
        </w:rPr>
        <w:t>D</w:t>
      </w:r>
      <w:r w:rsidR="00B811FE" w:rsidRPr="005943F1">
        <w:rPr>
          <w:rFonts w:cs="Arial"/>
          <w:lang w:val="en-GB"/>
        </w:rPr>
        <w:t>escribe for example: a) was portfolio complete? b) could sufficient proof be shown? c) does the advisor have all</w:t>
      </w:r>
      <w:r w:rsidRPr="005943F1">
        <w:rPr>
          <w:rFonts w:cs="Arial"/>
          <w:lang w:val="en-GB"/>
        </w:rPr>
        <w:t xml:space="preserve"> the</w:t>
      </w:r>
      <w:r w:rsidR="00B811FE" w:rsidRPr="005943F1">
        <w:rPr>
          <w:rFonts w:cs="Arial"/>
          <w:lang w:val="en-GB"/>
        </w:rPr>
        <w:t xml:space="preserve"> necessary documents in case he is </w:t>
      </w:r>
      <w:r w:rsidRPr="005943F1">
        <w:rPr>
          <w:rFonts w:cs="Arial"/>
          <w:lang w:val="en-GB"/>
        </w:rPr>
        <w:t>requested to provide them</w:t>
      </w:r>
      <w:r w:rsidR="00B811FE" w:rsidRPr="005943F1">
        <w:rPr>
          <w:rFonts w:cs="Arial"/>
          <w:lang w:val="en-GB"/>
        </w:rPr>
        <w:t>?</w:t>
      </w:r>
    </w:p>
    <w:p w14:paraId="2689966C" w14:textId="77777777" w:rsidR="00B811FE" w:rsidRPr="005943F1" w:rsidRDefault="00B811FE" w:rsidP="00B811FE">
      <w:pPr>
        <w:spacing w:line="276" w:lineRule="auto"/>
        <w:rPr>
          <w:rFonts w:cs="Arial"/>
          <w:b/>
          <w:bCs/>
          <w:lang w:val="en-GB"/>
        </w:rPr>
      </w:pPr>
    </w:p>
    <w:p w14:paraId="075C6177" w14:textId="75B0A626" w:rsidR="00B811FE" w:rsidRPr="005943F1" w:rsidRDefault="00B811FE" w:rsidP="00B811FE">
      <w:pPr>
        <w:autoSpaceDE w:val="0"/>
        <w:autoSpaceDN w:val="0"/>
        <w:adjustRightInd w:val="0"/>
        <w:spacing w:line="276" w:lineRule="auto"/>
        <w:rPr>
          <w:rFonts w:cs="Arial"/>
          <w:b/>
          <w:bCs/>
          <w:color w:val="C00000"/>
          <w:lang w:val="en-GB"/>
        </w:rPr>
      </w:pPr>
      <w:r w:rsidRPr="005943F1">
        <w:rPr>
          <w:rFonts w:cs="Arial"/>
          <w:b/>
          <w:bCs/>
          <w:color w:val="C00000"/>
          <w:lang w:val="en-GB"/>
        </w:rPr>
        <w:t>Impression of the peer review:</w:t>
      </w:r>
    </w:p>
    <w:p w14:paraId="7E13B67E" w14:textId="11548A00" w:rsidR="00B811FE" w:rsidRPr="005943F1" w:rsidRDefault="007C0DBD" w:rsidP="00B811FE">
      <w:pPr>
        <w:autoSpaceDE w:val="0"/>
        <w:autoSpaceDN w:val="0"/>
        <w:adjustRightInd w:val="0"/>
        <w:spacing w:line="276" w:lineRule="auto"/>
        <w:rPr>
          <w:rFonts w:cs="Arial"/>
          <w:lang w:val="en-GB"/>
        </w:rPr>
      </w:pPr>
      <w:r w:rsidRPr="005943F1">
        <w:rPr>
          <w:rFonts w:cs="Arial"/>
          <w:lang w:val="en-GB"/>
        </w:rPr>
        <w:t>D</w:t>
      </w:r>
      <w:r w:rsidR="00B811FE" w:rsidRPr="005943F1">
        <w:rPr>
          <w:rFonts w:cs="Arial"/>
          <w:lang w:val="en-GB"/>
        </w:rPr>
        <w:t xml:space="preserve">escribe for example: a) special attention to relevant items </w:t>
      </w:r>
      <w:r w:rsidRPr="005943F1">
        <w:rPr>
          <w:rFonts w:cs="Arial"/>
          <w:lang w:val="en-GB"/>
        </w:rPr>
        <w:t>from</w:t>
      </w:r>
      <w:r w:rsidR="00B811FE" w:rsidRPr="005943F1">
        <w:rPr>
          <w:rFonts w:cs="Arial"/>
          <w:lang w:val="en-GB"/>
        </w:rPr>
        <w:t xml:space="preserve"> the portfolio and why, b) characterisation of the person’s work, c) characterisation of the peer review conversation</w:t>
      </w:r>
    </w:p>
    <w:p w14:paraId="554CFCAE" w14:textId="77777777" w:rsidR="00B811FE" w:rsidRPr="005943F1" w:rsidRDefault="00B811FE" w:rsidP="00B811FE">
      <w:pPr>
        <w:autoSpaceDE w:val="0"/>
        <w:autoSpaceDN w:val="0"/>
        <w:adjustRightInd w:val="0"/>
        <w:spacing w:line="276" w:lineRule="auto"/>
        <w:rPr>
          <w:rFonts w:cs="Arial"/>
          <w:lang w:val="en-GB"/>
        </w:rPr>
      </w:pPr>
    </w:p>
    <w:p w14:paraId="05867143" w14:textId="77777777" w:rsidR="00B811FE" w:rsidRPr="005943F1" w:rsidRDefault="00B811FE" w:rsidP="00B811FE">
      <w:pPr>
        <w:spacing w:line="276" w:lineRule="auto"/>
        <w:rPr>
          <w:rFonts w:cs="Arial"/>
          <w:b/>
          <w:bCs/>
          <w:color w:val="C00000"/>
          <w:lang w:val="en-GB"/>
        </w:rPr>
      </w:pPr>
      <w:r w:rsidRPr="005943F1">
        <w:rPr>
          <w:rFonts w:cs="Arial"/>
          <w:b/>
          <w:bCs/>
          <w:color w:val="C00000"/>
          <w:lang w:val="en-GB"/>
        </w:rPr>
        <w:t>Description of review of a relevant conversion plan:</w:t>
      </w:r>
    </w:p>
    <w:p w14:paraId="11B3C6D9" w14:textId="6AFC5B13" w:rsidR="00B811FE" w:rsidRPr="005943F1" w:rsidRDefault="007C0DBD" w:rsidP="00B811FE">
      <w:pPr>
        <w:spacing w:line="276" w:lineRule="auto"/>
        <w:rPr>
          <w:rFonts w:cs="Arial"/>
          <w:lang w:val="en-GB"/>
        </w:rPr>
      </w:pPr>
      <w:r w:rsidRPr="005943F1">
        <w:rPr>
          <w:rFonts w:cs="Arial"/>
          <w:lang w:val="en-GB"/>
        </w:rPr>
        <w:t>D</w:t>
      </w:r>
      <w:r w:rsidR="00B811FE" w:rsidRPr="005943F1">
        <w:rPr>
          <w:rFonts w:cs="Arial"/>
          <w:lang w:val="en-GB"/>
        </w:rPr>
        <w:t xml:space="preserve">escribe for example; a) plan writing skills, completeness, comprehension of the conversion process </w:t>
      </w:r>
    </w:p>
    <w:p w14:paraId="38E02C74" w14:textId="77777777" w:rsidR="00B811FE" w:rsidRPr="005943F1" w:rsidRDefault="00B811FE" w:rsidP="00B811FE">
      <w:pPr>
        <w:spacing w:line="276" w:lineRule="auto"/>
        <w:rPr>
          <w:rFonts w:cs="Arial"/>
          <w:b/>
          <w:bCs/>
          <w:color w:val="C00000"/>
          <w:lang w:val="en-GB"/>
        </w:rPr>
      </w:pPr>
    </w:p>
    <w:p w14:paraId="0B162BC5" w14:textId="77777777" w:rsidR="00B811FE" w:rsidRPr="005943F1" w:rsidRDefault="00B811FE" w:rsidP="00B811FE">
      <w:pPr>
        <w:spacing w:line="276" w:lineRule="auto"/>
        <w:rPr>
          <w:rFonts w:cs="Arial"/>
          <w:b/>
          <w:bCs/>
          <w:color w:val="C00000"/>
          <w:lang w:val="en-GB"/>
        </w:rPr>
      </w:pPr>
      <w:r w:rsidRPr="005943F1">
        <w:rPr>
          <w:rFonts w:cs="Arial"/>
          <w:b/>
          <w:bCs/>
          <w:color w:val="C00000"/>
          <w:lang w:val="en-GB"/>
        </w:rPr>
        <w:t>Review of minimum requirements:</w:t>
      </w:r>
    </w:p>
    <w:p w14:paraId="6C99DEEF" w14:textId="702C184F" w:rsidR="00B811FE" w:rsidRPr="005943F1" w:rsidRDefault="00B811FE" w:rsidP="00B811FE">
      <w:pPr>
        <w:pStyle w:val="Listenabsatz"/>
        <w:numPr>
          <w:ilvl w:val="0"/>
          <w:numId w:val="18"/>
        </w:numPr>
        <w:spacing w:line="276" w:lineRule="auto"/>
        <w:rPr>
          <w:rFonts w:cs="Arial"/>
          <w:lang w:val="en-GB"/>
        </w:rPr>
      </w:pPr>
      <w:r w:rsidRPr="005943F1">
        <w:rPr>
          <w:rFonts w:cs="Arial"/>
          <w:b/>
          <w:bCs/>
          <w:color w:val="C00000"/>
          <w:lang w:val="en-GB"/>
        </w:rPr>
        <w:t xml:space="preserve">General minimum requirements: </w:t>
      </w:r>
      <w:r w:rsidRPr="005943F1">
        <w:rPr>
          <w:rFonts w:cs="Arial"/>
          <w:lang w:val="en-GB"/>
        </w:rPr>
        <w:t xml:space="preserve">describe if these are </w:t>
      </w:r>
      <w:r w:rsidR="007C0DBD" w:rsidRPr="005943F1">
        <w:rPr>
          <w:rFonts w:cs="Arial"/>
          <w:lang w:val="en-GB"/>
        </w:rPr>
        <w:t xml:space="preserve">met </w:t>
      </w:r>
      <w:r w:rsidRPr="005943F1">
        <w:rPr>
          <w:rFonts w:cs="Arial"/>
          <w:lang w:val="en-GB"/>
        </w:rPr>
        <w:t>or</w:t>
      </w:r>
      <w:r w:rsidR="007C0DBD" w:rsidRPr="005943F1">
        <w:rPr>
          <w:rFonts w:cs="Arial"/>
          <w:lang w:val="en-GB"/>
        </w:rPr>
        <w:t>,</w:t>
      </w:r>
      <w:r w:rsidRPr="005943F1">
        <w:rPr>
          <w:rFonts w:cs="Arial"/>
          <w:lang w:val="en-GB"/>
        </w:rPr>
        <w:t xml:space="preserve"> if not</w:t>
      </w:r>
      <w:r w:rsidR="007C0DBD" w:rsidRPr="005943F1">
        <w:rPr>
          <w:rFonts w:cs="Arial"/>
          <w:lang w:val="en-GB"/>
        </w:rPr>
        <w:t>,</w:t>
      </w:r>
      <w:r w:rsidRPr="005943F1">
        <w:rPr>
          <w:rFonts w:cs="Arial"/>
          <w:lang w:val="en-GB"/>
        </w:rPr>
        <w:t xml:space="preserve"> to what extent</w:t>
      </w:r>
    </w:p>
    <w:p w14:paraId="660A63C5" w14:textId="0F0C8CEC" w:rsidR="00B811FE" w:rsidRPr="005943F1" w:rsidRDefault="00B811FE" w:rsidP="00B811FE">
      <w:pPr>
        <w:pStyle w:val="Listenabsatz"/>
        <w:numPr>
          <w:ilvl w:val="0"/>
          <w:numId w:val="18"/>
        </w:numPr>
        <w:spacing w:line="276" w:lineRule="auto"/>
        <w:rPr>
          <w:rFonts w:cs="Arial"/>
          <w:lang w:val="en-GB"/>
        </w:rPr>
      </w:pPr>
      <w:r w:rsidRPr="005943F1">
        <w:rPr>
          <w:rFonts w:cs="Arial"/>
          <w:b/>
          <w:bCs/>
          <w:color w:val="C00000"/>
          <w:lang w:val="en-GB"/>
        </w:rPr>
        <w:t xml:space="preserve">Demeter minimum requirements: </w:t>
      </w:r>
      <w:r w:rsidRPr="005943F1">
        <w:rPr>
          <w:rFonts w:cs="Arial"/>
          <w:lang w:val="en-GB"/>
        </w:rPr>
        <w:t xml:space="preserve">describe if these are </w:t>
      </w:r>
      <w:r w:rsidR="007C0DBD" w:rsidRPr="005943F1">
        <w:rPr>
          <w:rFonts w:cs="Arial"/>
          <w:lang w:val="en-GB"/>
        </w:rPr>
        <w:t xml:space="preserve">met </w:t>
      </w:r>
      <w:r w:rsidRPr="005943F1">
        <w:rPr>
          <w:rFonts w:cs="Arial"/>
          <w:lang w:val="en-GB"/>
        </w:rPr>
        <w:t>or</w:t>
      </w:r>
      <w:r w:rsidR="007C0DBD" w:rsidRPr="005943F1">
        <w:rPr>
          <w:rFonts w:cs="Arial"/>
          <w:lang w:val="en-GB"/>
        </w:rPr>
        <w:t>,</w:t>
      </w:r>
      <w:r w:rsidRPr="005943F1">
        <w:rPr>
          <w:rFonts w:cs="Arial"/>
          <w:lang w:val="en-GB"/>
        </w:rPr>
        <w:t xml:space="preserve"> if not</w:t>
      </w:r>
      <w:r w:rsidR="007C0DBD" w:rsidRPr="005943F1">
        <w:rPr>
          <w:rFonts w:cs="Arial"/>
          <w:lang w:val="en-GB"/>
        </w:rPr>
        <w:t>,</w:t>
      </w:r>
      <w:r w:rsidRPr="005943F1">
        <w:rPr>
          <w:rFonts w:cs="Arial"/>
          <w:lang w:val="en-GB"/>
        </w:rPr>
        <w:t xml:space="preserve"> to what extent</w:t>
      </w:r>
    </w:p>
    <w:p w14:paraId="37A25A9A" w14:textId="77777777" w:rsidR="00B811FE" w:rsidRPr="005943F1" w:rsidRDefault="00B811FE" w:rsidP="00B811FE">
      <w:pPr>
        <w:spacing w:line="276" w:lineRule="auto"/>
        <w:rPr>
          <w:rFonts w:cs="Arial"/>
          <w:lang w:val="en-GB"/>
        </w:rPr>
      </w:pPr>
    </w:p>
    <w:p w14:paraId="6A7A9E35" w14:textId="77777777" w:rsidR="00B811FE" w:rsidRPr="005943F1" w:rsidRDefault="00B811FE" w:rsidP="00B811FE">
      <w:pPr>
        <w:spacing w:line="276" w:lineRule="auto"/>
        <w:rPr>
          <w:rFonts w:cs="Arial"/>
          <w:color w:val="C00000"/>
          <w:lang w:val="en-GB"/>
        </w:rPr>
      </w:pPr>
      <w:r w:rsidRPr="005943F1">
        <w:rPr>
          <w:rFonts w:cs="Arial"/>
          <w:b/>
          <w:bCs/>
          <w:color w:val="C00000"/>
          <w:lang w:val="en-GB"/>
        </w:rPr>
        <w:t>Recommendation:</w:t>
      </w:r>
      <w:r w:rsidRPr="005943F1">
        <w:rPr>
          <w:rFonts w:cs="Arial"/>
          <w:color w:val="C00000"/>
          <w:lang w:val="en-GB"/>
        </w:rPr>
        <w:t xml:space="preserve"> </w:t>
      </w:r>
    </w:p>
    <w:p w14:paraId="7D145667" w14:textId="27EAAF69" w:rsidR="00B811FE" w:rsidRPr="005943F1" w:rsidRDefault="00150075" w:rsidP="00B811FE">
      <w:pPr>
        <w:spacing w:line="276" w:lineRule="auto"/>
        <w:rPr>
          <w:rFonts w:cs="Arial"/>
          <w:lang w:val="en-GB"/>
        </w:rPr>
      </w:pPr>
      <w:r w:rsidRPr="005943F1">
        <w:rPr>
          <w:rFonts w:cs="Arial"/>
          <w:lang w:val="en-GB"/>
        </w:rPr>
        <w:t>P</w:t>
      </w:r>
      <w:r w:rsidR="00B811FE" w:rsidRPr="005943F1">
        <w:rPr>
          <w:rFonts w:cs="Arial"/>
          <w:lang w:val="en-GB"/>
        </w:rPr>
        <w:t>lease choose</w:t>
      </w:r>
    </w:p>
    <w:p w14:paraId="1043B6FD" w14:textId="77D8B788" w:rsidR="00B811FE" w:rsidRPr="005943F1" w:rsidRDefault="00B811FE" w:rsidP="00B811FE">
      <w:pPr>
        <w:pStyle w:val="Listenabsatz"/>
        <w:numPr>
          <w:ilvl w:val="0"/>
          <w:numId w:val="19"/>
        </w:numPr>
        <w:spacing w:line="276" w:lineRule="auto"/>
        <w:rPr>
          <w:rFonts w:cs="Arial"/>
          <w:lang w:val="en-GB"/>
        </w:rPr>
      </w:pPr>
      <w:r w:rsidRPr="005943F1">
        <w:rPr>
          <w:rFonts w:cs="Arial"/>
          <w:lang w:val="en-GB"/>
        </w:rPr>
        <w:t xml:space="preserve">I as peer reviewer 1 unconditionally recommend that the Demeter Advisory Candidate shall be recognised as </w:t>
      </w:r>
      <w:r w:rsidR="00835487" w:rsidRPr="005943F1">
        <w:rPr>
          <w:rFonts w:cs="Arial"/>
          <w:lang w:val="en-GB"/>
        </w:rPr>
        <w:t xml:space="preserve">a </w:t>
      </w:r>
      <w:r w:rsidRPr="005943F1">
        <w:rPr>
          <w:rFonts w:cs="Arial"/>
          <w:lang w:val="en-GB"/>
        </w:rPr>
        <w:t>Demeter advisor in the international context</w:t>
      </w:r>
    </w:p>
    <w:p w14:paraId="10CFCE45" w14:textId="5005D1F8" w:rsidR="00B811FE" w:rsidRPr="005943F1" w:rsidRDefault="00B811FE" w:rsidP="00B811FE">
      <w:pPr>
        <w:pStyle w:val="Listenabsatz"/>
        <w:numPr>
          <w:ilvl w:val="0"/>
          <w:numId w:val="19"/>
        </w:numPr>
        <w:spacing w:line="276" w:lineRule="auto"/>
        <w:rPr>
          <w:rFonts w:cs="Arial"/>
          <w:lang w:val="en-GB"/>
        </w:rPr>
      </w:pPr>
      <w:r w:rsidRPr="005943F1">
        <w:rPr>
          <w:rFonts w:cs="Arial"/>
          <w:lang w:val="en-GB"/>
        </w:rPr>
        <w:t xml:space="preserve">I as peer reviewer 2 unconditionally recommend that the Demeter Advisory Candidate shall be recognised as </w:t>
      </w:r>
      <w:r w:rsidR="00835487" w:rsidRPr="005943F1">
        <w:rPr>
          <w:rFonts w:cs="Arial"/>
          <w:lang w:val="en-GB"/>
        </w:rPr>
        <w:t xml:space="preserve">a </w:t>
      </w:r>
      <w:r w:rsidRPr="005943F1">
        <w:rPr>
          <w:rFonts w:cs="Arial"/>
          <w:lang w:val="en-GB"/>
        </w:rPr>
        <w:t>Demeter advisor in the international context</w:t>
      </w:r>
    </w:p>
    <w:p w14:paraId="0F28F60D" w14:textId="77777777" w:rsidR="00B811FE" w:rsidRPr="005943F1" w:rsidRDefault="00B811FE" w:rsidP="00B811FE">
      <w:pPr>
        <w:spacing w:line="276" w:lineRule="auto"/>
        <w:rPr>
          <w:rFonts w:cs="Arial"/>
          <w:lang w:val="en-GB"/>
        </w:rPr>
      </w:pPr>
    </w:p>
    <w:p w14:paraId="3174010D" w14:textId="5A29CB42" w:rsidR="00B811FE" w:rsidRPr="005943F1" w:rsidRDefault="00B811FE" w:rsidP="00B811FE">
      <w:pPr>
        <w:spacing w:line="276" w:lineRule="auto"/>
        <w:rPr>
          <w:rFonts w:cs="Arial"/>
          <w:lang w:val="en-GB"/>
        </w:rPr>
      </w:pPr>
      <w:r w:rsidRPr="005943F1">
        <w:rPr>
          <w:rFonts w:cs="Arial"/>
          <w:lang w:val="en-GB"/>
        </w:rPr>
        <w:t>Or, and describe your recommendation in detail:</w:t>
      </w:r>
    </w:p>
    <w:p w14:paraId="4A592FA1" w14:textId="2FB744AC" w:rsidR="00B811FE" w:rsidRPr="005943F1" w:rsidRDefault="00B811FE" w:rsidP="00B811FE">
      <w:pPr>
        <w:pStyle w:val="Listenabsatz"/>
        <w:numPr>
          <w:ilvl w:val="0"/>
          <w:numId w:val="20"/>
        </w:numPr>
        <w:spacing w:line="276" w:lineRule="auto"/>
        <w:rPr>
          <w:rFonts w:cs="Arial"/>
          <w:lang w:val="en-GB"/>
        </w:rPr>
      </w:pPr>
      <w:r w:rsidRPr="005943F1">
        <w:rPr>
          <w:rFonts w:cs="Arial"/>
          <w:lang w:val="en-GB"/>
        </w:rPr>
        <w:t xml:space="preserve">I as peer reviewer 1 recommend that the Demeter Advisory Candidate </w:t>
      </w:r>
      <w:r w:rsidR="00507059" w:rsidRPr="005943F1">
        <w:rPr>
          <w:rFonts w:cs="Arial"/>
          <w:lang w:val="en-GB"/>
        </w:rPr>
        <w:t>……………………….</w:t>
      </w:r>
    </w:p>
    <w:p w14:paraId="5A852082" w14:textId="77777777" w:rsidR="00B811FE" w:rsidRPr="005943F1" w:rsidRDefault="00B811FE" w:rsidP="00B811FE">
      <w:pPr>
        <w:pStyle w:val="Listenabsatz"/>
        <w:spacing w:line="276" w:lineRule="auto"/>
        <w:rPr>
          <w:rFonts w:cs="Arial"/>
          <w:lang w:val="en-GB"/>
        </w:rPr>
      </w:pPr>
    </w:p>
    <w:p w14:paraId="403D0015" w14:textId="77777777" w:rsidR="00B811FE" w:rsidRPr="005943F1" w:rsidRDefault="00B811FE" w:rsidP="00B811FE">
      <w:pPr>
        <w:pStyle w:val="Listenabsatz"/>
        <w:numPr>
          <w:ilvl w:val="0"/>
          <w:numId w:val="20"/>
        </w:numPr>
        <w:spacing w:line="276" w:lineRule="auto"/>
        <w:rPr>
          <w:rFonts w:cs="Arial"/>
          <w:lang w:val="en-GB"/>
        </w:rPr>
      </w:pPr>
      <w:r w:rsidRPr="005943F1">
        <w:rPr>
          <w:rFonts w:cs="Arial"/>
          <w:lang w:val="en-GB"/>
        </w:rPr>
        <w:t>I as peer reviewer 2 recommend that the Demeter Advisory Candidate ……………………….</w:t>
      </w:r>
    </w:p>
    <w:p w14:paraId="7F38EBD5" w14:textId="77777777" w:rsidR="00B811FE" w:rsidRPr="005943F1" w:rsidRDefault="00B811FE" w:rsidP="00B811FE">
      <w:pPr>
        <w:pStyle w:val="Listenabsatz"/>
        <w:rPr>
          <w:rFonts w:cs="Arial"/>
          <w:lang w:val="en-GB"/>
        </w:rPr>
      </w:pPr>
    </w:p>
    <w:p w14:paraId="24D245FA" w14:textId="77777777" w:rsidR="00507059" w:rsidRDefault="00507059" w:rsidP="00B811FE">
      <w:pPr>
        <w:spacing w:line="276" w:lineRule="auto"/>
        <w:rPr>
          <w:rFonts w:cs="Arial"/>
          <w:b/>
          <w:bCs/>
          <w:color w:val="C00000"/>
          <w:lang w:val="en-GB"/>
        </w:rPr>
      </w:pPr>
    </w:p>
    <w:p w14:paraId="1F1AF8C2" w14:textId="77777777" w:rsidR="004F2AA5" w:rsidRDefault="004F2AA5" w:rsidP="00B811FE">
      <w:pPr>
        <w:spacing w:line="276" w:lineRule="auto"/>
        <w:rPr>
          <w:rFonts w:cs="Arial"/>
          <w:b/>
          <w:bCs/>
          <w:color w:val="C00000"/>
          <w:lang w:val="en-GB"/>
        </w:rPr>
      </w:pPr>
    </w:p>
    <w:p w14:paraId="68C5F195" w14:textId="77777777" w:rsidR="004F2AA5" w:rsidRPr="005943F1" w:rsidRDefault="004F2AA5" w:rsidP="00B811FE">
      <w:pPr>
        <w:spacing w:line="276" w:lineRule="auto"/>
        <w:rPr>
          <w:rFonts w:cs="Arial"/>
          <w:b/>
          <w:bCs/>
          <w:color w:val="C00000"/>
          <w:lang w:val="en-GB"/>
        </w:rPr>
      </w:pPr>
    </w:p>
    <w:p w14:paraId="0F09BCFE" w14:textId="77777777" w:rsidR="00B811FE" w:rsidRPr="005943F1" w:rsidRDefault="00B811FE" w:rsidP="00B811FE">
      <w:pPr>
        <w:spacing w:line="276" w:lineRule="auto"/>
        <w:rPr>
          <w:rFonts w:cs="Arial"/>
          <w:b/>
          <w:bCs/>
          <w:color w:val="C00000"/>
          <w:lang w:val="en-GB"/>
        </w:rPr>
      </w:pPr>
      <w:r w:rsidRPr="005943F1">
        <w:rPr>
          <w:rFonts w:cs="Arial"/>
          <w:b/>
          <w:bCs/>
          <w:color w:val="C00000"/>
          <w:lang w:val="en-GB"/>
        </w:rPr>
        <w:lastRenderedPageBreak/>
        <w:t>Signatures</w:t>
      </w:r>
    </w:p>
    <w:p w14:paraId="03A41D9D" w14:textId="77777777" w:rsidR="00B811FE" w:rsidRPr="005943F1" w:rsidRDefault="00B811FE" w:rsidP="00B811FE">
      <w:pPr>
        <w:spacing w:line="276" w:lineRule="auto"/>
        <w:rPr>
          <w:rFonts w:cs="Arial"/>
          <w:lang w:val="en-GB"/>
        </w:rPr>
      </w:pPr>
    </w:p>
    <w:p w14:paraId="02683067" w14:textId="05E7C308" w:rsidR="00B811FE" w:rsidRPr="005943F1" w:rsidRDefault="0054449E" w:rsidP="00B811FE">
      <w:pPr>
        <w:autoSpaceDE w:val="0"/>
        <w:autoSpaceDN w:val="0"/>
        <w:adjustRightInd w:val="0"/>
        <w:spacing w:line="276" w:lineRule="auto"/>
        <w:rPr>
          <w:rFonts w:cs="Arial"/>
          <w:color w:val="C00000"/>
          <w:lang w:val="en-GB"/>
        </w:rPr>
      </w:pPr>
      <w:r w:rsidRPr="005943F1">
        <w:rPr>
          <w:rFonts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24D1567" wp14:editId="40B7A831">
                <wp:simplePos x="0" y="0"/>
                <wp:positionH relativeFrom="column">
                  <wp:posOffset>3933825</wp:posOffset>
                </wp:positionH>
                <wp:positionV relativeFrom="paragraph">
                  <wp:posOffset>13970</wp:posOffset>
                </wp:positionV>
                <wp:extent cx="2447925" cy="1216660"/>
                <wp:effectExtent l="0" t="0" r="22860" b="1143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216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8C687" w14:textId="7EBBA2F3" w:rsidR="00B811FE" w:rsidRPr="00947DB3" w:rsidRDefault="00B811FE" w:rsidP="00B811FE">
                            <w:pPr>
                              <w:rPr>
                                <w:lang w:val="en-US"/>
                              </w:rPr>
                            </w:pPr>
                            <w:r w:rsidRPr="00947DB3">
                              <w:rPr>
                                <w:lang w:val="en-US"/>
                              </w:rPr>
                              <w:t>Signature peer reviewer 2</w:t>
                            </w:r>
                          </w:p>
                          <w:p w14:paraId="7F67302C" w14:textId="34AFF767" w:rsidR="009A35CE" w:rsidRPr="00947DB3" w:rsidRDefault="009A35CE" w:rsidP="00B811FE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DB30827" w14:textId="77777777" w:rsidR="009A35CE" w:rsidRPr="00947DB3" w:rsidRDefault="009A35CE" w:rsidP="00B811FE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265001D" w14:textId="51F198DE" w:rsidR="00B811FE" w:rsidRPr="00947DB3" w:rsidRDefault="009A35CE" w:rsidP="00B811FE">
                            <w:pPr>
                              <w:rPr>
                                <w:lang w:val="en-US"/>
                              </w:rPr>
                            </w:pPr>
                            <w:r w:rsidRPr="00947DB3">
                              <w:rPr>
                                <w:lang w:val="en-US"/>
                              </w:rPr>
                              <w:t>Place and date</w:t>
                            </w:r>
                          </w:p>
                          <w:p w14:paraId="77C20E8E" w14:textId="77777777" w:rsidR="00B811FE" w:rsidRPr="00947DB3" w:rsidRDefault="00B811FE" w:rsidP="00B811FE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AB55C5D" w14:textId="77777777" w:rsidR="00B811FE" w:rsidRPr="00947DB3" w:rsidRDefault="00B811FE" w:rsidP="00B811F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4D1567" id="_x0000_t202" coordsize="21600,21600" o:spt="202" path="m0,0l0,21600,21600,21600,21600,0xe">
                <v:stroke joinstyle="miter"/>
                <v:path gradientshapeok="t" o:connecttype="rect"/>
              </v:shapetype>
              <v:shape id="Tekstvak 2" o:spid="_x0000_s1026" type="#_x0000_t202" style="position:absolute;margin-left:309.75pt;margin-top:1.1pt;width:192.75pt;height:95.8pt;z-index:2516587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">
                <v:textbox style="mso-fit-shape-to-text:t">
                  <w:txbxContent>
                    <w:p w14:paraId="2678C687" w14:textId="7EBBA2F3" w:rsidR="00B811FE" w:rsidRPr="00947DB3" w:rsidRDefault="00B811FE" w:rsidP="00B811FE">
                      <w:pPr>
                        <w:rPr>
                          <w:lang w:val="en-US"/>
                        </w:rPr>
                      </w:pPr>
                      <w:r w:rsidRPr="00947DB3">
                        <w:rPr>
                          <w:lang w:val="en-US"/>
                        </w:rPr>
                        <w:t>Signature peer reviewer 2</w:t>
                      </w:r>
                    </w:p>
                    <w:p w14:paraId="7F67302C" w14:textId="34AFF767" w:rsidR="009A35CE" w:rsidRPr="00947DB3" w:rsidRDefault="009A35CE" w:rsidP="00B811FE">
                      <w:pPr>
                        <w:rPr>
                          <w:lang w:val="en-US"/>
                        </w:rPr>
                      </w:pPr>
                    </w:p>
                    <w:p w14:paraId="5DB30827" w14:textId="77777777" w:rsidR="009A35CE" w:rsidRPr="00947DB3" w:rsidRDefault="009A35CE" w:rsidP="00B811FE">
                      <w:pPr>
                        <w:rPr>
                          <w:lang w:val="en-US"/>
                        </w:rPr>
                      </w:pPr>
                    </w:p>
                    <w:p w14:paraId="0265001D" w14:textId="51F198DE" w:rsidR="00B811FE" w:rsidRPr="00947DB3" w:rsidRDefault="009A35CE" w:rsidP="00B811FE">
                      <w:pPr>
                        <w:rPr>
                          <w:lang w:val="en-US"/>
                        </w:rPr>
                      </w:pPr>
                      <w:r w:rsidRPr="00947DB3">
                        <w:rPr>
                          <w:lang w:val="en-US"/>
                        </w:rPr>
                        <w:t>Place and date</w:t>
                      </w:r>
                    </w:p>
                    <w:p w14:paraId="77C20E8E" w14:textId="77777777" w:rsidR="00B811FE" w:rsidRPr="00947DB3" w:rsidRDefault="00B811FE" w:rsidP="00B811FE">
                      <w:pPr>
                        <w:rPr>
                          <w:lang w:val="en-US"/>
                        </w:rPr>
                      </w:pPr>
                    </w:p>
                    <w:p w14:paraId="6AB55C5D" w14:textId="77777777" w:rsidR="00B811FE" w:rsidRPr="00947DB3" w:rsidRDefault="00B811FE" w:rsidP="00B811F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11FE" w:rsidRPr="005943F1">
        <w:rPr>
          <w:rFonts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BBD9AAE" wp14:editId="13E3DC5B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2447925" cy="1216660"/>
                <wp:effectExtent l="0" t="0" r="24765" b="1460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216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ACEB8" w14:textId="63642D62" w:rsidR="00B811FE" w:rsidRPr="00947DB3" w:rsidRDefault="00B811FE" w:rsidP="00B811FE">
                            <w:pPr>
                              <w:rPr>
                                <w:lang w:val="en-US"/>
                              </w:rPr>
                            </w:pPr>
                            <w:r w:rsidRPr="00947DB3">
                              <w:rPr>
                                <w:lang w:val="en-US"/>
                              </w:rPr>
                              <w:t>Signature peer reviewer 1:</w:t>
                            </w:r>
                          </w:p>
                          <w:p w14:paraId="152DF626" w14:textId="1F48D8B6" w:rsidR="009A35CE" w:rsidRPr="00947DB3" w:rsidRDefault="009A35CE" w:rsidP="00B811FE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8AE8DD7" w14:textId="77777777" w:rsidR="009A35CE" w:rsidRPr="00947DB3" w:rsidRDefault="009A35CE" w:rsidP="00B811FE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0895304" w14:textId="32D70A87" w:rsidR="00B811FE" w:rsidRPr="00947DB3" w:rsidRDefault="009A35CE" w:rsidP="00B811FE">
                            <w:pPr>
                              <w:rPr>
                                <w:lang w:val="en-US"/>
                              </w:rPr>
                            </w:pPr>
                            <w:r w:rsidRPr="00947DB3">
                              <w:rPr>
                                <w:lang w:val="en-US"/>
                              </w:rPr>
                              <w:t>Place and date</w:t>
                            </w:r>
                          </w:p>
                          <w:p w14:paraId="3F42A90E" w14:textId="77777777" w:rsidR="00B811FE" w:rsidRPr="00947DB3" w:rsidRDefault="00B811FE" w:rsidP="00B811FE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B5C4770" w14:textId="77777777" w:rsidR="00B811FE" w:rsidRPr="00947DB3" w:rsidRDefault="00B811FE" w:rsidP="00B811F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BD9AAE" id="_x0000_s1027" type="#_x0000_t202" style="position:absolute;margin-left:0;margin-top:1.2pt;width:192.75pt;height:95.8pt;z-index:25165670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">
                <v:textbox style="mso-fit-shape-to-text:t">
                  <w:txbxContent>
                    <w:p w14:paraId="446ACEB8" w14:textId="63642D62" w:rsidR="00B811FE" w:rsidRPr="00947DB3" w:rsidRDefault="00B811FE" w:rsidP="00B811FE">
                      <w:pPr>
                        <w:rPr>
                          <w:lang w:val="en-US"/>
                        </w:rPr>
                      </w:pPr>
                      <w:r w:rsidRPr="00947DB3">
                        <w:rPr>
                          <w:lang w:val="en-US"/>
                        </w:rPr>
                        <w:t>Signature peer reviewer 1:</w:t>
                      </w:r>
                    </w:p>
                    <w:p w14:paraId="152DF626" w14:textId="1F48D8B6" w:rsidR="009A35CE" w:rsidRPr="00947DB3" w:rsidRDefault="009A35CE" w:rsidP="00B811FE">
                      <w:pPr>
                        <w:rPr>
                          <w:lang w:val="en-US"/>
                        </w:rPr>
                      </w:pPr>
                    </w:p>
                    <w:p w14:paraId="48AE8DD7" w14:textId="77777777" w:rsidR="009A35CE" w:rsidRPr="00947DB3" w:rsidRDefault="009A35CE" w:rsidP="00B811FE">
                      <w:pPr>
                        <w:rPr>
                          <w:lang w:val="en-US"/>
                        </w:rPr>
                      </w:pPr>
                    </w:p>
                    <w:p w14:paraId="50895304" w14:textId="32D70A87" w:rsidR="00B811FE" w:rsidRPr="00947DB3" w:rsidRDefault="009A35CE" w:rsidP="00B811FE">
                      <w:pPr>
                        <w:rPr>
                          <w:lang w:val="en-US"/>
                        </w:rPr>
                      </w:pPr>
                      <w:r w:rsidRPr="00947DB3">
                        <w:rPr>
                          <w:lang w:val="en-US"/>
                        </w:rPr>
                        <w:t>Place and date</w:t>
                      </w:r>
                    </w:p>
                    <w:p w14:paraId="3F42A90E" w14:textId="77777777" w:rsidR="00B811FE" w:rsidRPr="00947DB3" w:rsidRDefault="00B811FE" w:rsidP="00B811FE">
                      <w:pPr>
                        <w:rPr>
                          <w:lang w:val="en-US"/>
                        </w:rPr>
                      </w:pPr>
                    </w:p>
                    <w:p w14:paraId="7B5C4770" w14:textId="77777777" w:rsidR="00B811FE" w:rsidRPr="00947DB3" w:rsidRDefault="00B811FE" w:rsidP="00B811F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157FDC" w14:textId="77777777" w:rsidR="00B811FE" w:rsidRPr="005943F1" w:rsidRDefault="00B811FE" w:rsidP="00B811FE">
      <w:pPr>
        <w:autoSpaceDE w:val="0"/>
        <w:autoSpaceDN w:val="0"/>
        <w:adjustRightInd w:val="0"/>
        <w:spacing w:line="276" w:lineRule="auto"/>
        <w:rPr>
          <w:rFonts w:cs="Arial"/>
          <w:color w:val="C00000"/>
          <w:lang w:val="en-GB"/>
        </w:rPr>
      </w:pPr>
    </w:p>
    <w:p w14:paraId="3DD70DB7" w14:textId="77777777" w:rsidR="00B811FE" w:rsidRPr="005943F1" w:rsidRDefault="00B811FE" w:rsidP="00B811FE">
      <w:pPr>
        <w:autoSpaceDE w:val="0"/>
        <w:autoSpaceDN w:val="0"/>
        <w:adjustRightInd w:val="0"/>
        <w:spacing w:line="276" w:lineRule="auto"/>
        <w:rPr>
          <w:rFonts w:cs="Arial"/>
          <w:color w:val="C00000"/>
          <w:lang w:val="en-GB"/>
        </w:rPr>
      </w:pPr>
    </w:p>
    <w:p w14:paraId="7E35FA85" w14:textId="77777777" w:rsidR="00B811FE" w:rsidRPr="005943F1" w:rsidRDefault="00B811FE" w:rsidP="00B811FE">
      <w:pPr>
        <w:autoSpaceDE w:val="0"/>
        <w:autoSpaceDN w:val="0"/>
        <w:adjustRightInd w:val="0"/>
        <w:spacing w:line="276" w:lineRule="auto"/>
        <w:rPr>
          <w:rFonts w:cs="Arial"/>
          <w:color w:val="C00000"/>
          <w:lang w:val="en-GB"/>
        </w:rPr>
      </w:pPr>
    </w:p>
    <w:p w14:paraId="77D8C6BC" w14:textId="77777777" w:rsidR="00B811FE" w:rsidRPr="005943F1" w:rsidRDefault="00B811FE" w:rsidP="00B811FE">
      <w:pPr>
        <w:autoSpaceDE w:val="0"/>
        <w:autoSpaceDN w:val="0"/>
        <w:adjustRightInd w:val="0"/>
        <w:spacing w:line="276" w:lineRule="auto"/>
        <w:rPr>
          <w:rFonts w:cs="Arial"/>
          <w:color w:val="C00000"/>
          <w:lang w:val="en-GB"/>
        </w:rPr>
      </w:pPr>
    </w:p>
    <w:p w14:paraId="6C9E686E" w14:textId="77777777" w:rsidR="00B811FE" w:rsidRPr="005943F1" w:rsidRDefault="00B811FE" w:rsidP="00A150C3">
      <w:pPr>
        <w:rPr>
          <w:lang w:val="en-GB"/>
        </w:rPr>
      </w:pPr>
    </w:p>
    <w:p w14:paraId="759DE96B" w14:textId="77777777" w:rsidR="00D303A9" w:rsidRDefault="00D303A9" w:rsidP="00A150C3">
      <w:pPr>
        <w:rPr>
          <w:lang w:val="en-GB"/>
        </w:rPr>
      </w:pPr>
    </w:p>
    <w:p w14:paraId="573D901A" w14:textId="77777777" w:rsidR="004F2AA5" w:rsidRDefault="004F2AA5" w:rsidP="00A150C3">
      <w:pPr>
        <w:rPr>
          <w:lang w:val="en-GB"/>
        </w:rPr>
      </w:pPr>
    </w:p>
    <w:p w14:paraId="539F81FA" w14:textId="77777777" w:rsidR="004F2AA5" w:rsidRPr="005943F1" w:rsidRDefault="004F2AA5" w:rsidP="004F2AA5">
      <w:pPr>
        <w:spacing w:line="276" w:lineRule="auto"/>
        <w:rPr>
          <w:rFonts w:cs="Arial"/>
          <w:lang w:val="en-US" w:eastAsia="en-GB"/>
        </w:rPr>
      </w:pPr>
      <w:r w:rsidRPr="005943F1">
        <w:rPr>
          <w:rFonts w:cs="Arial"/>
          <w:lang w:val="en-US" w:eastAsia="en-GB"/>
        </w:rPr>
        <w:t xml:space="preserve">To be sent to: </w:t>
      </w:r>
    </w:p>
    <w:p w14:paraId="294A3F0B" w14:textId="77777777" w:rsidR="004F2AA5" w:rsidRPr="005943F1" w:rsidRDefault="004F2AA5" w:rsidP="004F2AA5">
      <w:pPr>
        <w:spacing w:line="276" w:lineRule="auto"/>
        <w:rPr>
          <w:rFonts w:cs="Arial"/>
          <w:lang w:val="en-US" w:eastAsia="en-GB"/>
        </w:rPr>
      </w:pPr>
      <w:r w:rsidRPr="005943F1">
        <w:rPr>
          <w:rFonts w:cs="Arial"/>
          <w:lang w:val="en-US" w:eastAsia="en-GB"/>
        </w:rPr>
        <w:t>Biodynamic Federation – Demeter International</w:t>
      </w:r>
    </w:p>
    <w:p w14:paraId="20616011" w14:textId="77777777" w:rsidR="004F2AA5" w:rsidRPr="005943F1" w:rsidRDefault="004F2AA5" w:rsidP="004F2AA5">
      <w:pPr>
        <w:spacing w:line="276" w:lineRule="auto"/>
        <w:rPr>
          <w:rFonts w:cs="Arial"/>
          <w:lang w:val="en-US" w:eastAsia="en-GB"/>
        </w:rPr>
      </w:pPr>
      <w:r w:rsidRPr="005943F1">
        <w:rPr>
          <w:rFonts w:cs="Arial"/>
          <w:lang w:val="en-US" w:eastAsia="en-GB"/>
        </w:rPr>
        <w:t xml:space="preserve">Head office I </w:t>
      </w:r>
      <w:proofErr w:type="spellStart"/>
      <w:r w:rsidRPr="005943F1">
        <w:rPr>
          <w:rFonts w:cs="Arial"/>
          <w:lang w:val="en-US" w:eastAsia="en-GB"/>
        </w:rPr>
        <w:t>Brandschneise</w:t>
      </w:r>
      <w:proofErr w:type="spellEnd"/>
      <w:r w:rsidRPr="005943F1">
        <w:rPr>
          <w:rFonts w:cs="Arial"/>
          <w:lang w:val="en-US" w:eastAsia="en-GB"/>
        </w:rPr>
        <w:t xml:space="preserve"> 1 I 64295 Darmstadt I GERMANY</w:t>
      </w:r>
    </w:p>
    <w:p w14:paraId="52AF2233" w14:textId="77777777" w:rsidR="004F2AA5" w:rsidRPr="005943F1" w:rsidRDefault="004F2AA5" w:rsidP="004F2AA5">
      <w:pPr>
        <w:spacing w:line="276" w:lineRule="auto"/>
        <w:rPr>
          <w:rFonts w:cs="Arial"/>
          <w:lang w:val="en-US" w:eastAsia="en-GB"/>
        </w:rPr>
      </w:pPr>
      <w:r w:rsidRPr="005943F1">
        <w:rPr>
          <w:rFonts w:cs="Arial"/>
          <w:lang w:val="en-US" w:eastAsia="en-GB"/>
        </w:rPr>
        <w:t xml:space="preserve">Email: </w:t>
      </w:r>
      <w:hyperlink r:id="rId16" w:history="1">
        <w:r w:rsidRPr="005943F1">
          <w:rPr>
            <w:rStyle w:val="Link"/>
            <w:rFonts w:cs="Arial"/>
            <w:lang w:val="en-US" w:eastAsia="en-GB"/>
          </w:rPr>
          <w:t>petra.derkzen@demeter.net</w:t>
        </w:r>
      </w:hyperlink>
    </w:p>
    <w:p w14:paraId="6FCE2CF4" w14:textId="77777777" w:rsidR="004F2AA5" w:rsidRPr="005943F1" w:rsidRDefault="004F2AA5" w:rsidP="00A150C3">
      <w:pPr>
        <w:rPr>
          <w:lang w:val="en-GB"/>
        </w:rPr>
      </w:pPr>
    </w:p>
    <w:sectPr w:rsidR="004F2AA5" w:rsidRPr="005943F1" w:rsidSect="00C25A2B">
      <w:pgSz w:w="11906" w:h="16838"/>
      <w:pgMar w:top="1418" w:right="1134" w:bottom="1418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C9B9A9" w14:textId="77777777" w:rsidR="00A2048E" w:rsidRDefault="00A2048E" w:rsidP="00F91D37">
      <w:r>
        <w:separator/>
      </w:r>
    </w:p>
  </w:endnote>
  <w:endnote w:type="continuationSeparator" w:id="0">
    <w:p w14:paraId="7433C915" w14:textId="77777777" w:rsidR="00A2048E" w:rsidRDefault="00A2048E" w:rsidP="00F91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badi">
    <w:altName w:val="Abadi MT Condensed Light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tillium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A1EF2F" w14:textId="77777777" w:rsidR="00155AE1" w:rsidRDefault="00155AE1" w:rsidP="00155AE1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9976126" w14:textId="77777777" w:rsidR="00155AE1" w:rsidRDefault="00155AE1" w:rsidP="00786202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64A88" w14:textId="77777777" w:rsidR="00155AE1" w:rsidRDefault="00155AE1" w:rsidP="00155AE1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DB6A13">
      <w:rPr>
        <w:rStyle w:val="Seitenzahl"/>
        <w:noProof/>
      </w:rPr>
      <w:t>2</w:t>
    </w:r>
    <w:r>
      <w:rPr>
        <w:rStyle w:val="Seitenzahl"/>
      </w:rPr>
      <w:fldChar w:fldCharType="end"/>
    </w:r>
  </w:p>
  <w:p w14:paraId="146B82AF" w14:textId="7E383BCA" w:rsidR="00155AE1" w:rsidRDefault="00155AE1" w:rsidP="00155AE1">
    <w:pPr>
      <w:pStyle w:val="Fuzeile"/>
      <w:ind w:right="360"/>
      <w:jc w:val="center"/>
    </w:pPr>
    <w:r>
      <w:fldChar w:fldCharType="begin"/>
    </w:r>
    <w:r>
      <w:instrText xml:space="preserve"> PAGE  \* MERGEFORMAT </w:instrText>
    </w:r>
    <w:r>
      <w:fldChar w:fldCharType="separate"/>
    </w:r>
    <w:r w:rsidR="00DB6A13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eitenzahl"/>
      </w:rPr>
      <w:id w:val="-127949003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0DDE8A6" w14:textId="77777777" w:rsidR="00155AE1" w:rsidRDefault="00155AE1" w:rsidP="00155AE1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FB7C76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0C3329EF" w14:textId="77777777" w:rsidR="00155AE1" w:rsidRDefault="00155AE1"/>
  <w:p w14:paraId="21DC7298" w14:textId="77777777" w:rsidR="00155AE1" w:rsidRDefault="00155AE1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8DBD8D" w14:textId="77777777" w:rsidR="00A2048E" w:rsidRDefault="00A2048E" w:rsidP="00F91D37">
      <w:r>
        <w:separator/>
      </w:r>
    </w:p>
  </w:footnote>
  <w:footnote w:type="continuationSeparator" w:id="0">
    <w:p w14:paraId="55E8DB0F" w14:textId="77777777" w:rsidR="00A2048E" w:rsidRDefault="00A2048E" w:rsidP="00F91D3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6BEA31" w14:textId="2C5C7808" w:rsidR="008377D6" w:rsidRPr="00836E38" w:rsidRDefault="00836E38" w:rsidP="008377D6">
    <w:pPr>
      <w:pStyle w:val="Kopfzeile"/>
      <w:jc w:val="left"/>
      <w:rPr>
        <w:lang w:val="en-US"/>
      </w:rPr>
    </w:pPr>
    <w:r w:rsidRPr="00836E38">
      <w:rPr>
        <w:lang w:val="en-US"/>
      </w:rPr>
      <w:t>Template verification and reporting. Version 03.2020</w:t>
    </w:r>
  </w:p>
  <w:p w14:paraId="76A6B370" w14:textId="77777777" w:rsidR="00155AE1" w:rsidRPr="00836E38" w:rsidRDefault="00155AE1" w:rsidP="00E64D48">
    <w:pPr>
      <w:pStyle w:val="Kopfzeile"/>
      <w:tabs>
        <w:tab w:val="clear" w:pos="4536"/>
        <w:tab w:val="clear" w:pos="9072"/>
        <w:tab w:val="left" w:pos="696"/>
      </w:tabs>
      <w:rPr>
        <w:sz w:val="6"/>
        <w:szCs w:val="6"/>
        <w:lang w:val="en-US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A0BD71" w14:textId="30CD7D6C" w:rsidR="00155AE1" w:rsidRDefault="0045606B" w:rsidP="0045606B">
    <w:pPr>
      <w:pStyle w:val="Kopfzeile"/>
      <w:tabs>
        <w:tab w:val="clear" w:pos="4536"/>
        <w:tab w:val="clear" w:pos="9072"/>
        <w:tab w:val="left" w:pos="696"/>
      </w:tabs>
    </w:pPr>
    <w:r w:rsidRPr="002B17AB">
      <w:rPr>
        <w:noProof/>
        <w:lang w:eastAsia="de-DE"/>
      </w:rPr>
      <w:drawing>
        <wp:anchor distT="0" distB="0" distL="114300" distR="114300" simplePos="0" relativeHeight="251666432" behindDoc="0" locked="0" layoutInCell="1" allowOverlap="1" wp14:anchorId="5FC21114" wp14:editId="218CC77B">
          <wp:simplePos x="0" y="0"/>
          <wp:positionH relativeFrom="column">
            <wp:posOffset>4544060</wp:posOffset>
          </wp:positionH>
          <wp:positionV relativeFrom="paragraph">
            <wp:posOffset>8890</wp:posOffset>
          </wp:positionV>
          <wp:extent cx="1696720" cy="807085"/>
          <wp:effectExtent l="0" t="0" r="5080" b="5715"/>
          <wp:wrapSquare wrapText="bothSides"/>
          <wp:docPr id="12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6720" cy="807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7456" behindDoc="0" locked="0" layoutInCell="1" allowOverlap="1" wp14:anchorId="3AC9CDB1" wp14:editId="547941E4">
          <wp:simplePos x="0" y="0"/>
          <wp:positionH relativeFrom="column">
            <wp:posOffset>-250190</wp:posOffset>
          </wp:positionH>
          <wp:positionV relativeFrom="paragraph">
            <wp:posOffset>8890</wp:posOffset>
          </wp:positionV>
          <wp:extent cx="2188210" cy="982345"/>
          <wp:effectExtent l="0" t="0" r="0" b="8255"/>
          <wp:wrapSquare wrapText="bothSides"/>
          <wp:docPr id="13" name="Bild 13" descr="../Sektion-Landwirtschaft-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Sektion-Landwirtschaft-2019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210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30CF">
      <w:rPr>
        <w:noProof/>
        <w:sz w:val="6"/>
        <w:szCs w:val="6"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B65D86" wp14:editId="59FFD176">
              <wp:simplePos x="0" y="0"/>
              <wp:positionH relativeFrom="page">
                <wp:posOffset>0</wp:posOffset>
              </wp:positionH>
              <wp:positionV relativeFrom="paragraph">
                <wp:posOffset>-449580</wp:posOffset>
              </wp:positionV>
              <wp:extent cx="359934" cy="359738"/>
              <wp:effectExtent l="0" t="0" r="0" b="0"/>
              <wp:wrapNone/>
              <wp:docPr id="19" name="Rechteck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9934" cy="3597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C6C8ABE" id="Rechteck 19" o:spid="_x0000_s1026" style="position:absolute;margin-left:0;margin-top:-35.4pt;width:28.35pt;height:28.3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" filled="f" stroked="f" strokeweight="2pt">
              <w10:wrap anchorx="page"/>
            </v:rect>
          </w:pict>
        </mc:Fallback>
      </mc:AlternateContent>
    </w:r>
    <w:r w:rsidR="00155AE1" w:rsidRPr="00D61AE5">
      <w:rPr>
        <w:sz w:val="6"/>
        <w:szCs w:val="6"/>
      </w:rPr>
      <w:t xml:space="preserve"> </w:t>
    </w:r>
  </w:p>
  <w:p w14:paraId="68905198" w14:textId="020D1D05" w:rsidR="00155AE1" w:rsidRDefault="00155AE1"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270F9"/>
    <w:multiLevelType w:val="hybridMultilevel"/>
    <w:tmpl w:val="946678C8"/>
    <w:lvl w:ilvl="0" w:tplc="ECF61EB0">
      <w:start w:val="1"/>
      <w:numFmt w:val="bullet"/>
      <w:lvlText w:val="□"/>
      <w:lvlJc w:val="left"/>
      <w:pPr>
        <w:ind w:left="720" w:hanging="360"/>
      </w:pPr>
      <w:rPr>
        <w:rFonts w:ascii="Abadi" w:hAnsi="Aba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D783D"/>
    <w:multiLevelType w:val="hybridMultilevel"/>
    <w:tmpl w:val="2CF07C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474419"/>
    <w:multiLevelType w:val="hybridMultilevel"/>
    <w:tmpl w:val="87D688FC"/>
    <w:lvl w:ilvl="0" w:tplc="CF941A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6C6B1D"/>
    <w:multiLevelType w:val="hybridMultilevel"/>
    <w:tmpl w:val="19D0B1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8D43AD0"/>
    <w:multiLevelType w:val="hybridMultilevel"/>
    <w:tmpl w:val="A6AEE8BA"/>
    <w:lvl w:ilvl="0" w:tplc="ECF61EB0">
      <w:start w:val="1"/>
      <w:numFmt w:val="bullet"/>
      <w:lvlText w:val="□"/>
      <w:lvlJc w:val="left"/>
      <w:pPr>
        <w:ind w:left="720" w:hanging="360"/>
      </w:pPr>
      <w:rPr>
        <w:rFonts w:ascii="Abadi" w:hAnsi="Aba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220076"/>
    <w:multiLevelType w:val="multilevel"/>
    <w:tmpl w:val="C9C65A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0630C9A"/>
    <w:multiLevelType w:val="hybridMultilevel"/>
    <w:tmpl w:val="ED3CBBF8"/>
    <w:lvl w:ilvl="0" w:tplc="B1CC8F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5B26E4"/>
    <w:multiLevelType w:val="hybridMultilevel"/>
    <w:tmpl w:val="6D5270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743623"/>
    <w:multiLevelType w:val="hybridMultilevel"/>
    <w:tmpl w:val="A2B6A0AC"/>
    <w:lvl w:ilvl="0" w:tplc="838062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7492B8E"/>
    <w:multiLevelType w:val="hybridMultilevel"/>
    <w:tmpl w:val="6696F0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E24918"/>
    <w:multiLevelType w:val="hybridMultilevel"/>
    <w:tmpl w:val="E4AEA9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E8F9B4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FCC51BA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C0E005AC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FC1D0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BE08C14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DFB8596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31B0A67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7CA80F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>
    <w:nsid w:val="49370BBB"/>
    <w:multiLevelType w:val="hybridMultilevel"/>
    <w:tmpl w:val="6DD050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E0025DB"/>
    <w:multiLevelType w:val="hybridMultilevel"/>
    <w:tmpl w:val="F0E895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732D2"/>
    <w:multiLevelType w:val="hybridMultilevel"/>
    <w:tmpl w:val="C0BC8E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007FCB"/>
    <w:multiLevelType w:val="hybridMultilevel"/>
    <w:tmpl w:val="BFE426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5637E4C"/>
    <w:multiLevelType w:val="hybridMultilevel"/>
    <w:tmpl w:val="E03E55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6AE06DE1"/>
    <w:multiLevelType w:val="multilevel"/>
    <w:tmpl w:val="19B46C08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7E37EAF"/>
    <w:multiLevelType w:val="hybridMultilevel"/>
    <w:tmpl w:val="B5CE51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017363"/>
    <w:multiLevelType w:val="hybridMultilevel"/>
    <w:tmpl w:val="EB827BB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5"/>
  </w:num>
  <w:num w:numId="3">
    <w:abstractNumId w:val="18"/>
  </w:num>
  <w:num w:numId="4">
    <w:abstractNumId w:val="6"/>
  </w:num>
  <w:num w:numId="5">
    <w:abstractNumId w:val="20"/>
  </w:num>
  <w:num w:numId="6">
    <w:abstractNumId w:val="10"/>
  </w:num>
  <w:num w:numId="7">
    <w:abstractNumId w:val="3"/>
  </w:num>
  <w:num w:numId="8">
    <w:abstractNumId w:val="16"/>
  </w:num>
  <w:num w:numId="9">
    <w:abstractNumId w:val="13"/>
  </w:num>
  <w:num w:numId="10">
    <w:abstractNumId w:val="11"/>
  </w:num>
  <w:num w:numId="11">
    <w:abstractNumId w:val="12"/>
  </w:num>
  <w:num w:numId="12">
    <w:abstractNumId w:val="15"/>
  </w:num>
  <w:num w:numId="13">
    <w:abstractNumId w:val="8"/>
  </w:num>
  <w:num w:numId="14">
    <w:abstractNumId w:val="19"/>
  </w:num>
  <w:num w:numId="15">
    <w:abstractNumId w:val="1"/>
  </w:num>
  <w:num w:numId="16">
    <w:abstractNumId w:val="14"/>
  </w:num>
  <w:num w:numId="17">
    <w:abstractNumId w:val="7"/>
  </w:num>
  <w:num w:numId="18">
    <w:abstractNumId w:val="2"/>
  </w:num>
  <w:num w:numId="19">
    <w:abstractNumId w:val="0"/>
  </w:num>
  <w:num w:numId="20">
    <w:abstractNumId w:val="4"/>
  </w:num>
  <w:num w:numId="21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de-CH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proofState w:spelling="clean" w:grammar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13B"/>
    <w:rsid w:val="00002978"/>
    <w:rsid w:val="0001010F"/>
    <w:rsid w:val="00020A23"/>
    <w:rsid w:val="000266B7"/>
    <w:rsid w:val="000409C8"/>
    <w:rsid w:val="00041700"/>
    <w:rsid w:val="000523BF"/>
    <w:rsid w:val="00061895"/>
    <w:rsid w:val="00063BC2"/>
    <w:rsid w:val="00065D57"/>
    <w:rsid w:val="0006654C"/>
    <w:rsid w:val="000701F1"/>
    <w:rsid w:val="0009627B"/>
    <w:rsid w:val="00096E8E"/>
    <w:rsid w:val="000B2EE4"/>
    <w:rsid w:val="000B595D"/>
    <w:rsid w:val="000C49C1"/>
    <w:rsid w:val="000D1743"/>
    <w:rsid w:val="000E756F"/>
    <w:rsid w:val="000F4E46"/>
    <w:rsid w:val="00106688"/>
    <w:rsid w:val="001134C7"/>
    <w:rsid w:val="00113CB8"/>
    <w:rsid w:val="001176E9"/>
    <w:rsid w:val="0012151C"/>
    <w:rsid w:val="001243DD"/>
    <w:rsid w:val="0013433F"/>
    <w:rsid w:val="001375AB"/>
    <w:rsid w:val="00144122"/>
    <w:rsid w:val="00150075"/>
    <w:rsid w:val="00154677"/>
    <w:rsid w:val="00155AE1"/>
    <w:rsid w:val="00167916"/>
    <w:rsid w:val="001679AF"/>
    <w:rsid w:val="00170F22"/>
    <w:rsid w:val="001778FA"/>
    <w:rsid w:val="001A68A3"/>
    <w:rsid w:val="001C03E8"/>
    <w:rsid w:val="001C1EE3"/>
    <w:rsid w:val="001C354F"/>
    <w:rsid w:val="001D4A61"/>
    <w:rsid w:val="001E7616"/>
    <w:rsid w:val="001F1E7F"/>
    <w:rsid w:val="001F3E79"/>
    <w:rsid w:val="001F4A7E"/>
    <w:rsid w:val="001F4B8C"/>
    <w:rsid w:val="002009D4"/>
    <w:rsid w:val="0021494A"/>
    <w:rsid w:val="0023205B"/>
    <w:rsid w:val="0024630D"/>
    <w:rsid w:val="0025644A"/>
    <w:rsid w:val="00267F71"/>
    <w:rsid w:val="002708CA"/>
    <w:rsid w:val="002716E7"/>
    <w:rsid w:val="002728D5"/>
    <w:rsid w:val="00290E37"/>
    <w:rsid w:val="002A3084"/>
    <w:rsid w:val="002B3B80"/>
    <w:rsid w:val="002D38AE"/>
    <w:rsid w:val="002F06AA"/>
    <w:rsid w:val="002F200C"/>
    <w:rsid w:val="00306616"/>
    <w:rsid w:val="0032330D"/>
    <w:rsid w:val="003311EF"/>
    <w:rsid w:val="00333A1B"/>
    <w:rsid w:val="00344197"/>
    <w:rsid w:val="003514EE"/>
    <w:rsid w:val="00357403"/>
    <w:rsid w:val="00364EE3"/>
    <w:rsid w:val="00375834"/>
    <w:rsid w:val="00384C5A"/>
    <w:rsid w:val="0039671B"/>
    <w:rsid w:val="003A12E8"/>
    <w:rsid w:val="003A5974"/>
    <w:rsid w:val="003D0FAA"/>
    <w:rsid w:val="003F1A56"/>
    <w:rsid w:val="004101C2"/>
    <w:rsid w:val="0041039B"/>
    <w:rsid w:val="0041041F"/>
    <w:rsid w:val="0043390A"/>
    <w:rsid w:val="004351D7"/>
    <w:rsid w:val="0045606B"/>
    <w:rsid w:val="00483CFB"/>
    <w:rsid w:val="00486DBB"/>
    <w:rsid w:val="00494FD7"/>
    <w:rsid w:val="0049634E"/>
    <w:rsid w:val="004A039B"/>
    <w:rsid w:val="004A06C3"/>
    <w:rsid w:val="004B0FDB"/>
    <w:rsid w:val="004B3466"/>
    <w:rsid w:val="004B51F1"/>
    <w:rsid w:val="004B7F88"/>
    <w:rsid w:val="004C1FEA"/>
    <w:rsid w:val="004C3880"/>
    <w:rsid w:val="004D0F2F"/>
    <w:rsid w:val="004D179F"/>
    <w:rsid w:val="004D3ECC"/>
    <w:rsid w:val="004F0FAA"/>
    <w:rsid w:val="004F2AA5"/>
    <w:rsid w:val="00500294"/>
    <w:rsid w:val="00507059"/>
    <w:rsid w:val="0052125A"/>
    <w:rsid w:val="00526C93"/>
    <w:rsid w:val="00534C7E"/>
    <w:rsid w:val="00535EA2"/>
    <w:rsid w:val="00537410"/>
    <w:rsid w:val="0054449E"/>
    <w:rsid w:val="00546819"/>
    <w:rsid w:val="00552A2B"/>
    <w:rsid w:val="00570502"/>
    <w:rsid w:val="005706F7"/>
    <w:rsid w:val="00575942"/>
    <w:rsid w:val="00580ADB"/>
    <w:rsid w:val="00587DDA"/>
    <w:rsid w:val="00591832"/>
    <w:rsid w:val="00592841"/>
    <w:rsid w:val="005943F1"/>
    <w:rsid w:val="005B4DEC"/>
    <w:rsid w:val="005C6148"/>
    <w:rsid w:val="005D271C"/>
    <w:rsid w:val="005E4EA2"/>
    <w:rsid w:val="006044D5"/>
    <w:rsid w:val="00622FDC"/>
    <w:rsid w:val="00625020"/>
    <w:rsid w:val="0062547A"/>
    <w:rsid w:val="006333FC"/>
    <w:rsid w:val="00640E87"/>
    <w:rsid w:val="00642F26"/>
    <w:rsid w:val="0065274C"/>
    <w:rsid w:val="00652CDA"/>
    <w:rsid w:val="006775E0"/>
    <w:rsid w:val="006818D9"/>
    <w:rsid w:val="00686D14"/>
    <w:rsid w:val="00687ED7"/>
    <w:rsid w:val="006E0F4E"/>
    <w:rsid w:val="006E1E02"/>
    <w:rsid w:val="006F0345"/>
    <w:rsid w:val="006F0469"/>
    <w:rsid w:val="006F5619"/>
    <w:rsid w:val="00705076"/>
    <w:rsid w:val="00711147"/>
    <w:rsid w:val="007277E3"/>
    <w:rsid w:val="00731A17"/>
    <w:rsid w:val="00734458"/>
    <w:rsid w:val="007419CF"/>
    <w:rsid w:val="0074487E"/>
    <w:rsid w:val="00757BC7"/>
    <w:rsid w:val="00767920"/>
    <w:rsid w:val="00774E70"/>
    <w:rsid w:val="007815E3"/>
    <w:rsid w:val="007825D3"/>
    <w:rsid w:val="0078296D"/>
    <w:rsid w:val="00786202"/>
    <w:rsid w:val="00796CEE"/>
    <w:rsid w:val="007B0465"/>
    <w:rsid w:val="007B5EAD"/>
    <w:rsid w:val="007C0B2A"/>
    <w:rsid w:val="007C0DBD"/>
    <w:rsid w:val="007C42D5"/>
    <w:rsid w:val="007C44DE"/>
    <w:rsid w:val="007D324C"/>
    <w:rsid w:val="007E0460"/>
    <w:rsid w:val="007E18D1"/>
    <w:rsid w:val="008073A3"/>
    <w:rsid w:val="008110B3"/>
    <w:rsid w:val="00820492"/>
    <w:rsid w:val="00833F39"/>
    <w:rsid w:val="00835487"/>
    <w:rsid w:val="00836E38"/>
    <w:rsid w:val="008377D6"/>
    <w:rsid w:val="008416B5"/>
    <w:rsid w:val="00841B44"/>
    <w:rsid w:val="00851B9F"/>
    <w:rsid w:val="00853117"/>
    <w:rsid w:val="00861532"/>
    <w:rsid w:val="00866A51"/>
    <w:rsid w:val="00870017"/>
    <w:rsid w:val="00883CC4"/>
    <w:rsid w:val="008946B2"/>
    <w:rsid w:val="008A61A8"/>
    <w:rsid w:val="008F236C"/>
    <w:rsid w:val="0090067B"/>
    <w:rsid w:val="009169D9"/>
    <w:rsid w:val="0092361B"/>
    <w:rsid w:val="0092599D"/>
    <w:rsid w:val="00935602"/>
    <w:rsid w:val="0093619F"/>
    <w:rsid w:val="009427E5"/>
    <w:rsid w:val="00945095"/>
    <w:rsid w:val="00947DB3"/>
    <w:rsid w:val="00955030"/>
    <w:rsid w:val="009613D8"/>
    <w:rsid w:val="0096154B"/>
    <w:rsid w:val="009730CF"/>
    <w:rsid w:val="00973337"/>
    <w:rsid w:val="009856AB"/>
    <w:rsid w:val="00995CBA"/>
    <w:rsid w:val="0099678C"/>
    <w:rsid w:val="009A35CE"/>
    <w:rsid w:val="009A77E6"/>
    <w:rsid w:val="009B06A9"/>
    <w:rsid w:val="009B0C96"/>
    <w:rsid w:val="009B28B1"/>
    <w:rsid w:val="009B6D1D"/>
    <w:rsid w:val="009C222B"/>
    <w:rsid w:val="009C22AF"/>
    <w:rsid w:val="009C67A8"/>
    <w:rsid w:val="009D201B"/>
    <w:rsid w:val="009D5D9C"/>
    <w:rsid w:val="009E2171"/>
    <w:rsid w:val="00A035E3"/>
    <w:rsid w:val="00A150C3"/>
    <w:rsid w:val="00A2048E"/>
    <w:rsid w:val="00A25933"/>
    <w:rsid w:val="00A563A4"/>
    <w:rsid w:val="00A57815"/>
    <w:rsid w:val="00A62F82"/>
    <w:rsid w:val="00A7133D"/>
    <w:rsid w:val="00AB00BF"/>
    <w:rsid w:val="00AB4683"/>
    <w:rsid w:val="00AC255C"/>
    <w:rsid w:val="00AC2D5B"/>
    <w:rsid w:val="00AD36B2"/>
    <w:rsid w:val="00AD5600"/>
    <w:rsid w:val="00AE62F1"/>
    <w:rsid w:val="00AE7FDA"/>
    <w:rsid w:val="00AF47AE"/>
    <w:rsid w:val="00AF7CA8"/>
    <w:rsid w:val="00B21B25"/>
    <w:rsid w:val="00B2537C"/>
    <w:rsid w:val="00B32ABB"/>
    <w:rsid w:val="00B41FD3"/>
    <w:rsid w:val="00B5443B"/>
    <w:rsid w:val="00B70D03"/>
    <w:rsid w:val="00B803E7"/>
    <w:rsid w:val="00B811FE"/>
    <w:rsid w:val="00B9413B"/>
    <w:rsid w:val="00B96CB4"/>
    <w:rsid w:val="00BA373B"/>
    <w:rsid w:val="00BA4DDE"/>
    <w:rsid w:val="00BC655F"/>
    <w:rsid w:val="00BD2092"/>
    <w:rsid w:val="00BF7052"/>
    <w:rsid w:val="00BF789B"/>
    <w:rsid w:val="00C00A4D"/>
    <w:rsid w:val="00C05FAB"/>
    <w:rsid w:val="00C25A2B"/>
    <w:rsid w:val="00C46FC8"/>
    <w:rsid w:val="00C51D2F"/>
    <w:rsid w:val="00C737A2"/>
    <w:rsid w:val="00CA348A"/>
    <w:rsid w:val="00CA7FE5"/>
    <w:rsid w:val="00CB1B64"/>
    <w:rsid w:val="00CB2CE6"/>
    <w:rsid w:val="00CD544A"/>
    <w:rsid w:val="00CE6C10"/>
    <w:rsid w:val="00CF0BEB"/>
    <w:rsid w:val="00D13C76"/>
    <w:rsid w:val="00D20666"/>
    <w:rsid w:val="00D303A9"/>
    <w:rsid w:val="00D43C3D"/>
    <w:rsid w:val="00D5606C"/>
    <w:rsid w:val="00D60AF7"/>
    <w:rsid w:val="00D61996"/>
    <w:rsid w:val="00D61AE5"/>
    <w:rsid w:val="00D7696D"/>
    <w:rsid w:val="00D8790F"/>
    <w:rsid w:val="00D9415C"/>
    <w:rsid w:val="00DB6A13"/>
    <w:rsid w:val="00DB7675"/>
    <w:rsid w:val="00DD2B72"/>
    <w:rsid w:val="00DE6E12"/>
    <w:rsid w:val="00E25DCD"/>
    <w:rsid w:val="00E269E1"/>
    <w:rsid w:val="00E45F13"/>
    <w:rsid w:val="00E510BC"/>
    <w:rsid w:val="00E52602"/>
    <w:rsid w:val="00E61256"/>
    <w:rsid w:val="00E64D48"/>
    <w:rsid w:val="00E710B1"/>
    <w:rsid w:val="00E73CB2"/>
    <w:rsid w:val="00E839BA"/>
    <w:rsid w:val="00E8549B"/>
    <w:rsid w:val="00EA4306"/>
    <w:rsid w:val="00EA59B8"/>
    <w:rsid w:val="00EB7E31"/>
    <w:rsid w:val="00EC2DF9"/>
    <w:rsid w:val="00EE44DC"/>
    <w:rsid w:val="00EE6E36"/>
    <w:rsid w:val="00F016BC"/>
    <w:rsid w:val="00F0660B"/>
    <w:rsid w:val="00F108F9"/>
    <w:rsid w:val="00F123AE"/>
    <w:rsid w:val="00F216FF"/>
    <w:rsid w:val="00F37BEA"/>
    <w:rsid w:val="00F73331"/>
    <w:rsid w:val="00F810F1"/>
    <w:rsid w:val="00F85CC7"/>
    <w:rsid w:val="00F91D37"/>
    <w:rsid w:val="00F92653"/>
    <w:rsid w:val="00FA32E7"/>
    <w:rsid w:val="00FA64A6"/>
    <w:rsid w:val="00FB7C76"/>
    <w:rsid w:val="00FD5BFF"/>
    <w:rsid w:val="00FE6B7F"/>
    <w:rsid w:val="00FE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D4297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4B51F1"/>
    <w:pPr>
      <w:spacing w:after="0" w:line="240" w:lineRule="auto"/>
    </w:pPr>
    <w:rPr>
      <w:rFonts w:ascii="Calibri" w:hAnsi="Calibri"/>
      <w:sz w:val="24"/>
      <w:szCs w:val="24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B51F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DB6A13"/>
    <w:pPr>
      <w:keepNext/>
      <w:keepLines/>
      <w:spacing w:before="240" w:after="60"/>
      <w:contextualSpacing/>
      <w:jc w:val="both"/>
      <w:outlineLvl w:val="1"/>
    </w:pPr>
    <w:rPr>
      <w:b/>
      <w:lang w:val="en-GB"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46819"/>
    <w:pPr>
      <w:keepNext/>
      <w:keepLines/>
      <w:spacing w:before="240"/>
      <w:outlineLvl w:val="2"/>
    </w:pPr>
    <w:rPr>
      <w:rFonts w:eastAsiaTheme="majorEastAsia" w:cstheme="majorBidi"/>
      <w:i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510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510BC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-Standardschriftart"/>
    <w:uiPriority w:val="99"/>
    <w:rsid w:val="00757BC7"/>
    <w:rPr>
      <w:color w:val="auto"/>
      <w:u w:val="none"/>
    </w:rPr>
  </w:style>
  <w:style w:type="paragraph" w:styleId="Kopfzeile">
    <w:name w:val="header"/>
    <w:basedOn w:val="Standard"/>
    <w:link w:val="KopfzeileZchn"/>
    <w:uiPriority w:val="79"/>
    <w:unhideWhenUsed/>
    <w:rsid w:val="00D43C3D"/>
    <w:pPr>
      <w:tabs>
        <w:tab w:val="center" w:pos="4536"/>
        <w:tab w:val="right" w:pos="9072"/>
      </w:tabs>
      <w:jc w:val="right"/>
    </w:pPr>
  </w:style>
  <w:style w:type="character" w:customStyle="1" w:styleId="KopfzeileZchn">
    <w:name w:val="Kopfzeile Zchn"/>
    <w:basedOn w:val="Absatz-Standardschriftart"/>
    <w:link w:val="Kopfzeile"/>
    <w:uiPriority w:val="79"/>
    <w:rsid w:val="00D43C3D"/>
  </w:style>
  <w:style w:type="paragraph" w:styleId="Fuzeile">
    <w:name w:val="footer"/>
    <w:basedOn w:val="Standard"/>
    <w:link w:val="FuzeileZchn"/>
    <w:uiPriority w:val="99"/>
    <w:unhideWhenUsed/>
    <w:rsid w:val="00757BC7"/>
    <w:pPr>
      <w:tabs>
        <w:tab w:val="left" w:pos="784"/>
        <w:tab w:val="left" w:pos="2058"/>
        <w:tab w:val="left" w:pos="2940"/>
        <w:tab w:val="left" w:pos="5054"/>
        <w:tab w:val="left" w:pos="8091"/>
      </w:tabs>
      <w:ind w:left="-420"/>
    </w:pPr>
    <w:rPr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757BC7"/>
    <w:rPr>
      <w:sz w:val="16"/>
      <w:szCs w:val="16"/>
    </w:rPr>
  </w:style>
  <w:style w:type="paragraph" w:customStyle="1" w:styleId="EinfAbs">
    <w:name w:val="[Einf. Abs.]"/>
    <w:basedOn w:val="Standard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enabsatz">
    <w:name w:val="List Paragraph"/>
    <w:basedOn w:val="Standard"/>
    <w:uiPriority w:val="34"/>
    <w:qFormat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semiHidden/>
    <w:rsid w:val="009C67A8"/>
    <w:pPr>
      <w:numPr>
        <w:numId w:val="1"/>
      </w:numPr>
    </w:pPr>
  </w:style>
  <w:style w:type="paragraph" w:styleId="Aufzhlungszeichen2">
    <w:name w:val="List Bullet 2"/>
    <w:basedOn w:val="Listenabsatz"/>
    <w:uiPriority w:val="99"/>
    <w:semiHidden/>
    <w:rsid w:val="009C67A8"/>
    <w:pPr>
      <w:numPr>
        <w:ilvl w:val="1"/>
        <w:numId w:val="1"/>
      </w:numPr>
    </w:pPr>
  </w:style>
  <w:style w:type="paragraph" w:styleId="Aufzhlungszeichen3">
    <w:name w:val="List Bullet 3"/>
    <w:basedOn w:val="Listenabsatz"/>
    <w:uiPriority w:val="99"/>
    <w:semiHidden/>
    <w:rsid w:val="009C67A8"/>
    <w:pPr>
      <w:numPr>
        <w:ilvl w:val="2"/>
        <w:numId w:val="1"/>
      </w:numPr>
    </w:pPr>
  </w:style>
  <w:style w:type="table" w:styleId="Tabellenraster">
    <w:name w:val="Table Grid"/>
    <w:basedOn w:val="NormaleTabelle"/>
    <w:uiPriority w:val="39"/>
    <w:rsid w:val="00364E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4B51F1"/>
    <w:rPr>
      <w:rFonts w:ascii="Calibri" w:eastAsiaTheme="majorEastAsia" w:hAnsi="Calibri" w:cstheme="majorBidi"/>
      <w:b/>
      <w:bCs/>
      <w:sz w:val="28"/>
      <w:szCs w:val="28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B6A13"/>
    <w:rPr>
      <w:rFonts w:ascii="Calibri" w:hAnsi="Calibri"/>
      <w:b/>
      <w:sz w:val="24"/>
      <w:szCs w:val="24"/>
      <w:lang w:val="en-GB" w:eastAsia="de-DE"/>
    </w:rPr>
  </w:style>
  <w:style w:type="paragraph" w:styleId="Titel">
    <w:name w:val="Title"/>
    <w:basedOn w:val="Standard"/>
    <w:next w:val="Standard"/>
    <w:link w:val="TitelZchn"/>
    <w:uiPriority w:val="10"/>
    <w:rsid w:val="00E839BA"/>
    <w:pPr>
      <w:spacing w:after="300"/>
      <w:contextualSpacing/>
    </w:pPr>
    <w:rPr>
      <w:rFonts w:asciiTheme="majorHAnsi" w:eastAsiaTheme="majorEastAsia" w:hAnsiTheme="majorHAnsi" w:cstheme="majorBidi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839BA"/>
    <w:rPr>
      <w:rFonts w:asciiTheme="majorHAnsi" w:eastAsiaTheme="majorEastAsia" w:hAnsiTheme="majorHAnsi" w:cstheme="majorBidi"/>
      <w:kern w:val="28"/>
      <w:sz w:val="52"/>
      <w:szCs w:val="52"/>
    </w:rPr>
  </w:style>
  <w:style w:type="paragraph" w:customStyle="1" w:styleId="Brieftitel">
    <w:name w:val="Brieftitel"/>
    <w:basedOn w:val="Standard"/>
    <w:link w:val="BrieftitelZchn"/>
    <w:uiPriority w:val="14"/>
    <w:qFormat/>
    <w:rsid w:val="003311EF"/>
    <w:pPr>
      <w:contextualSpacing/>
    </w:pPr>
  </w:style>
  <w:style w:type="character" w:customStyle="1" w:styleId="BrieftitelZchn">
    <w:name w:val="Brieftitel Zchn"/>
    <w:basedOn w:val="Absatz-Standardschriftart"/>
    <w:link w:val="Brieftitel"/>
    <w:uiPriority w:val="14"/>
    <w:rsid w:val="003311EF"/>
    <w:rPr>
      <w:rFonts w:ascii="Titillium" w:hAnsi="Titillium"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546819"/>
    <w:rPr>
      <w:rFonts w:ascii="Calibri" w:eastAsiaTheme="majorEastAsia" w:hAnsi="Calibri" w:cstheme="majorBidi"/>
      <w:i/>
      <w:sz w:val="24"/>
      <w:szCs w:val="24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A61A8"/>
    <w:rPr>
      <w:rFonts w:asciiTheme="majorHAnsi" w:eastAsiaTheme="majorEastAsia" w:hAnsiTheme="majorHAnsi" w:cstheme="majorBidi"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A61A8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619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619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1">
    <w:name w:val="Aufzählung 1"/>
    <w:basedOn w:val="Listenabsatz"/>
    <w:uiPriority w:val="2"/>
    <w:qFormat/>
    <w:rsid w:val="003D0FAA"/>
    <w:pPr>
      <w:numPr>
        <w:numId w:val="3"/>
      </w:numPr>
    </w:pPr>
  </w:style>
  <w:style w:type="paragraph" w:customStyle="1" w:styleId="Traktandum-Text">
    <w:name w:val="Traktandum-Text"/>
    <w:basedOn w:val="Aufzhlung1"/>
    <w:uiPriority w:val="18"/>
    <w:unhideWhenUsed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1"/>
    <w:next w:val="Traktandum-Text"/>
    <w:uiPriority w:val="18"/>
    <w:unhideWhenUsed/>
    <w:rsid w:val="00E269E1"/>
    <w:pPr>
      <w:numPr>
        <w:numId w:val="2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Standard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BesuchterLink">
    <w:name w:val="FollowedHyperlink"/>
    <w:basedOn w:val="Link"/>
    <w:uiPriority w:val="75"/>
    <w:semiHidden/>
    <w:rsid w:val="00757BC7"/>
    <w:rPr>
      <w:color w:val="auto"/>
      <w:u w:val="none"/>
    </w:rPr>
  </w:style>
  <w:style w:type="paragraph" w:styleId="Untertitel">
    <w:name w:val="Subtitle"/>
    <w:basedOn w:val="Standard"/>
    <w:next w:val="Standard"/>
    <w:link w:val="UntertitelZchn"/>
    <w:uiPriority w:val="11"/>
    <w:rsid w:val="00E839BA"/>
    <w:pPr>
      <w:numPr>
        <w:ilvl w:val="1"/>
      </w:numPr>
    </w:pPr>
    <w:rPr>
      <w:rFonts w:eastAsiaTheme="minorEastAsia"/>
      <w:color w:val="000000" w:themeColor="text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839BA"/>
    <w:rPr>
      <w:rFonts w:eastAsiaTheme="minorEastAsia"/>
      <w:color w:val="000000" w:themeColor="text1"/>
    </w:rPr>
  </w:style>
  <w:style w:type="paragraph" w:styleId="Datum">
    <w:name w:val="Date"/>
    <w:basedOn w:val="Standard"/>
    <w:next w:val="Standard"/>
    <w:link w:val="DatumZchn"/>
    <w:uiPriority w:val="15"/>
    <w:rsid w:val="00F108F9"/>
    <w:pPr>
      <w:spacing w:before="480" w:after="480"/>
      <w:ind w:left="6237"/>
    </w:pPr>
  </w:style>
  <w:style w:type="character" w:customStyle="1" w:styleId="DatumZchn">
    <w:name w:val="Datum Zchn"/>
    <w:basedOn w:val="Absatz-Standardschriftart"/>
    <w:link w:val="Datum"/>
    <w:uiPriority w:val="15"/>
    <w:rsid w:val="00F108F9"/>
  </w:style>
  <w:style w:type="paragraph" w:styleId="Funotentext">
    <w:name w:val="footnote text"/>
    <w:basedOn w:val="Standard"/>
    <w:link w:val="FunotentextZchn"/>
    <w:uiPriority w:val="99"/>
    <w:semiHidden/>
    <w:unhideWhenUsed/>
    <w:rsid w:val="00494FD7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94FD7"/>
    <w:rPr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NormaleTabelle"/>
    <w:uiPriority w:val="99"/>
    <w:rsid w:val="00642F26"/>
    <w:pPr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99"/>
    <w:semiHidden/>
    <w:unhideWhenUsed/>
    <w:rsid w:val="00113CB8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2151C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Beschriftung">
    <w:name w:val="caption"/>
    <w:basedOn w:val="Standard"/>
    <w:next w:val="Standard"/>
    <w:uiPriority w:val="35"/>
    <w:rsid w:val="00DB7675"/>
    <w:pPr>
      <w:spacing w:after="200"/>
    </w:pPr>
    <w:rPr>
      <w:b/>
      <w:iCs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qFormat/>
    <w:rsid w:val="00483CFB"/>
    <w:pPr>
      <w:spacing w:before="240"/>
      <w:outlineLvl w:val="9"/>
    </w:pPr>
    <w:rPr>
      <w:b w:val="0"/>
      <w:bCs w:val="0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01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017"/>
    <w:rPr>
      <w:rFonts w:ascii="Segoe UI" w:hAnsi="Segoe UI" w:cs="Segoe UI"/>
      <w:sz w:val="18"/>
      <w:szCs w:val="18"/>
    </w:rPr>
  </w:style>
  <w:style w:type="character" w:styleId="Seitenzahl">
    <w:name w:val="page number"/>
    <w:uiPriority w:val="99"/>
    <w:semiHidden/>
    <w:rsid w:val="005C6148"/>
    <w:rPr>
      <w:sz w:val="20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108F9"/>
    <w:rPr>
      <w:color w:val="808080"/>
      <w:shd w:val="clear" w:color="auto" w:fill="E6E6E6"/>
    </w:rPr>
  </w:style>
  <w:style w:type="character" w:customStyle="1" w:styleId="Onopgelostemelding1">
    <w:name w:val="Onopgeloste melding1"/>
    <w:basedOn w:val="Absatz-Standardschriftart"/>
    <w:uiPriority w:val="99"/>
    <w:semiHidden/>
    <w:unhideWhenUsed/>
    <w:rsid w:val="008416B5"/>
    <w:rPr>
      <w:color w:val="605E5C"/>
      <w:shd w:val="clear" w:color="auto" w:fill="E1DFDD"/>
    </w:rPr>
  </w:style>
  <w:style w:type="paragraph" w:customStyle="1" w:styleId="Anhang">
    <w:name w:val="Anhang"/>
    <w:basedOn w:val="berschrift1"/>
    <w:qFormat/>
    <w:rsid w:val="00640E87"/>
    <w:pPr>
      <w:spacing w:before="240"/>
    </w:pPr>
    <w:rPr>
      <w:b w:val="0"/>
      <w:bCs w:val="0"/>
      <w:color w:val="000000" w:themeColor="text1"/>
      <w:sz w:val="32"/>
      <w:szCs w:val="32"/>
      <w:lang w:val="en-GB" w:eastAsia="de-DE"/>
    </w:rPr>
  </w:style>
  <w:style w:type="character" w:customStyle="1" w:styleId="normaltextrun">
    <w:name w:val="normaltextrun"/>
    <w:basedOn w:val="Absatz-Standardschriftart"/>
    <w:rsid w:val="00B9413B"/>
  </w:style>
  <w:style w:type="paragraph" w:styleId="Verzeichnis1">
    <w:name w:val="toc 1"/>
    <w:basedOn w:val="Standard"/>
    <w:next w:val="Standard"/>
    <w:autoRedefine/>
    <w:uiPriority w:val="39"/>
    <w:unhideWhenUsed/>
    <w:rsid w:val="00552A2B"/>
    <w:pPr>
      <w:tabs>
        <w:tab w:val="left" w:pos="480"/>
        <w:tab w:val="right" w:leader="dot" w:pos="9911"/>
      </w:tabs>
      <w:spacing w:before="120"/>
    </w:pPr>
    <w:rPr>
      <w:b/>
      <w:bCs/>
      <w:sz w:val="22"/>
      <w:szCs w:val="22"/>
    </w:rPr>
  </w:style>
  <w:style w:type="paragraph" w:styleId="Verzeichnis2">
    <w:name w:val="toc 2"/>
    <w:basedOn w:val="Standard"/>
    <w:next w:val="Standard"/>
    <w:autoRedefine/>
    <w:uiPriority w:val="39"/>
    <w:unhideWhenUsed/>
    <w:rsid w:val="00B9413B"/>
    <w:pPr>
      <w:ind w:left="240"/>
    </w:pPr>
    <w:rPr>
      <w:i/>
      <w:iCs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B9413B"/>
    <w:pPr>
      <w:ind w:left="480"/>
    </w:pPr>
    <w:rPr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unhideWhenUsed/>
    <w:rsid w:val="00B9413B"/>
    <w:pPr>
      <w:ind w:left="72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B9413B"/>
    <w:pPr>
      <w:ind w:left="96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B9413B"/>
    <w:pPr>
      <w:ind w:left="12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B9413B"/>
    <w:pPr>
      <w:ind w:left="144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B9413B"/>
    <w:pPr>
      <w:ind w:left="168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B9413B"/>
    <w:pPr>
      <w:ind w:left="1920"/>
    </w:pPr>
    <w:rPr>
      <w:sz w:val="20"/>
      <w:szCs w:val="20"/>
    </w:rPr>
  </w:style>
  <w:style w:type="paragraph" w:styleId="KeinLeerraum">
    <w:name w:val="No Spacing"/>
    <w:uiPriority w:val="1"/>
    <w:qFormat/>
    <w:rsid w:val="004C1FEA"/>
    <w:pPr>
      <w:spacing w:after="0" w:line="240" w:lineRule="auto"/>
    </w:pPr>
    <w:rPr>
      <w:rFonts w:eastAsiaTheme="minorEastAsia"/>
      <w:lang w:val="en-US" w:eastAsia="zh-C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5443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5443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5443B"/>
    <w:rPr>
      <w:rFonts w:ascii="Calibri" w:hAnsi="Calibri"/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5443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5443B"/>
    <w:rPr>
      <w:rFonts w:ascii="Calibri" w:hAnsi="Calibri"/>
      <w:b/>
      <w:bCs/>
      <w:sz w:val="20"/>
      <w:szCs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2.xml"/><Relationship Id="rId15" Type="http://schemas.openxmlformats.org/officeDocument/2006/relationships/footer" Target="footer3.xml"/><Relationship Id="rId16" Type="http://schemas.openxmlformats.org/officeDocument/2006/relationships/hyperlink" Target="mailto:petra.derkzen@demeter.net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Goetheanum Landwirtschaft">
      <a:dk1>
        <a:sysClr val="windowText" lastClr="000000"/>
      </a:dk1>
      <a:lt1>
        <a:sysClr val="window" lastClr="FFFFFF"/>
      </a:lt1>
      <a:dk2>
        <a:srgbClr val="575756"/>
      </a:dk2>
      <a:lt2>
        <a:srgbClr val="E7E6E6"/>
      </a:lt2>
      <a:accent1>
        <a:srgbClr val="64B145"/>
      </a:accent1>
      <a:accent2>
        <a:srgbClr val="386783"/>
      </a:accent2>
      <a:accent3>
        <a:srgbClr val="C34C5F"/>
      </a:accent3>
      <a:accent4>
        <a:srgbClr val="CE9651"/>
      </a:accent4>
      <a:accent5>
        <a:srgbClr val="28720D"/>
      </a:accent5>
      <a:accent6>
        <a:srgbClr val="AB4C75"/>
      </a:accent6>
      <a:hlink>
        <a:srgbClr val="000000"/>
      </a:hlink>
      <a:folHlink>
        <a:srgbClr val="000000"/>
      </a:folHlink>
    </a:clrScheme>
    <a:fontScheme name="Goetheanum Landwirtschaft">
      <a:majorFont>
        <a:latin typeface="Titillium"/>
        <a:ea typeface=""/>
        <a:cs typeface=""/>
      </a:majorFont>
      <a:minorFont>
        <a:latin typeface="Titilliu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E0B41F990E7145B73D8B3625178EB8" ma:contentTypeVersion="13" ma:contentTypeDescription="Create a new document." ma:contentTypeScope="" ma:versionID="387804cf1998e116cf7bf0e42716794c">
  <xsd:schema xmlns:xsd="http://www.w3.org/2001/XMLSchema" xmlns:xs="http://www.w3.org/2001/XMLSchema" xmlns:p="http://schemas.microsoft.com/office/2006/metadata/properties" xmlns:ns1="http://schemas.microsoft.com/sharepoint/v3" xmlns:ns2="2a163f91-09a6-4be4-aa11-13f04dec92c3" xmlns:ns3="10e717e8-1d97-41a1-99a1-abe95308e5f6" targetNamespace="http://schemas.microsoft.com/office/2006/metadata/properties" ma:root="true" ma:fieldsID="d64a6ede37463cda0dce13549787397e" ns1:_="" ns2:_="" ns3:_="">
    <xsd:import namespace="http://schemas.microsoft.com/sharepoint/v3"/>
    <xsd:import namespace="2a163f91-09a6-4be4-aa11-13f04dec92c3"/>
    <xsd:import namespace="10e717e8-1d97-41a1-99a1-abe95308e5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1:PublishingStartDate" minOccurs="0"/>
                <xsd:element ref="ns1:PublishingExpirationDat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63f91-09a6-4be4-aa11-13f04dec92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717e8-1d97-41a1-99a1-abe95308e5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02D00-92B7-459E-A8E6-C490C6C04C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a163f91-09a6-4be4-aa11-13f04dec92c3"/>
    <ds:schemaRef ds:uri="10e717e8-1d97-41a1-99a1-abe95308e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4058E7-D130-4D60-853E-DCAC89C57F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698269-64F0-469C-8D9C-314BF09082A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217640A-7B59-D541-BFF5-22E9E512E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1091</Words>
  <Characters>6879</Characters>
  <Application>Microsoft Macintosh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VORLAGENBAUER.ch</Company>
  <LinksUpToDate>false</LinksUpToDate>
  <CharactersWithSpaces>7955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Microsoft Office-Anwender</cp:lastModifiedBy>
  <cp:revision>4</cp:revision>
  <cp:lastPrinted>2020-01-20T16:45:00Z</cp:lastPrinted>
  <dcterms:created xsi:type="dcterms:W3CDTF">2020-03-04T16:11:00Z</dcterms:created>
  <dcterms:modified xsi:type="dcterms:W3CDTF">2020-03-04T17:24:00Z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0x0101006AE0B41F990E7145B73D8B3625178EB8</vt:lpwstr>
  </property>
</Properties>
</file>